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792A" w14:textId="77777777" w:rsidR="00F92F30" w:rsidRPr="003A454C" w:rsidRDefault="00F92F30" w:rsidP="00F92F30">
      <w:pPr>
        <w:spacing w:line="240" w:lineRule="auto"/>
        <w:ind w:left="2968" w:right="259" w:firstLine="28"/>
        <w:jc w:val="center"/>
        <w:rPr>
          <w:rFonts w:ascii="Arial" w:eastAsia="Arial" w:hAnsi="Arial" w:cs="Arial"/>
          <w:color w:val="151515"/>
          <w:w w:val="103"/>
        </w:rPr>
      </w:pPr>
      <w:r w:rsidRPr="003A454C">
        <w:rPr>
          <w:noProof/>
          <w:lang w:eastAsia="en-US"/>
        </w:rPr>
        <w:drawing>
          <wp:anchor distT="0" distB="0" distL="114300" distR="114300" simplePos="0" relativeHeight="251659264" behindDoc="1" locked="0" layoutInCell="1" allowOverlap="1" wp14:anchorId="5A7EE5FD" wp14:editId="514A0994">
            <wp:simplePos x="0" y="0"/>
            <wp:positionH relativeFrom="page">
              <wp:posOffset>1097280</wp:posOffset>
            </wp:positionH>
            <wp:positionV relativeFrom="paragraph">
              <wp:posOffset>-92710</wp:posOffset>
            </wp:positionV>
            <wp:extent cx="1450975"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50505"/>
          <w:w w:val="105"/>
        </w:rPr>
        <w:t xml:space="preserve">       </w:t>
      </w:r>
      <w:r w:rsidRPr="003A454C">
        <w:rPr>
          <w:rFonts w:ascii="Arial" w:eastAsia="Arial" w:hAnsi="Arial" w:cs="Arial"/>
          <w:color w:val="050505"/>
          <w:w w:val="105"/>
        </w:rPr>
        <w:t>Wayne</w:t>
      </w:r>
      <w:r w:rsidRPr="003A454C">
        <w:rPr>
          <w:rFonts w:ascii="Arial" w:eastAsia="Arial" w:hAnsi="Arial" w:cs="Arial"/>
          <w:color w:val="050505"/>
          <w:spacing w:val="-6"/>
          <w:w w:val="105"/>
        </w:rPr>
        <w:t xml:space="preserve"> </w:t>
      </w:r>
      <w:r w:rsidRPr="003A454C">
        <w:rPr>
          <w:rFonts w:ascii="Arial" w:eastAsia="Arial" w:hAnsi="Arial" w:cs="Arial"/>
          <w:color w:val="050505"/>
          <w:w w:val="105"/>
        </w:rPr>
        <w:t>County</w:t>
      </w:r>
      <w:r w:rsidRPr="003A454C">
        <w:rPr>
          <w:rFonts w:ascii="Arial" w:eastAsia="Arial" w:hAnsi="Arial" w:cs="Arial"/>
          <w:color w:val="050505"/>
          <w:spacing w:val="-6"/>
          <w:w w:val="105"/>
        </w:rPr>
        <w:t xml:space="preserve"> </w:t>
      </w:r>
      <w:r w:rsidRPr="003A454C">
        <w:rPr>
          <w:rFonts w:ascii="Arial" w:eastAsia="Arial" w:hAnsi="Arial" w:cs="Arial"/>
          <w:color w:val="050505"/>
          <w:w w:val="105"/>
        </w:rPr>
        <w:t>Soil</w:t>
      </w:r>
      <w:r w:rsidRPr="003A454C">
        <w:rPr>
          <w:rFonts w:ascii="Arial" w:eastAsia="Arial" w:hAnsi="Arial" w:cs="Arial"/>
          <w:color w:val="050505"/>
          <w:spacing w:val="-18"/>
          <w:w w:val="105"/>
        </w:rPr>
        <w:t xml:space="preserve"> </w:t>
      </w:r>
      <w:r w:rsidRPr="003A454C">
        <w:rPr>
          <w:rFonts w:ascii="Arial" w:eastAsia="Arial" w:hAnsi="Arial" w:cs="Arial"/>
          <w:color w:val="151515"/>
          <w:w w:val="105"/>
        </w:rPr>
        <w:t>and</w:t>
      </w:r>
      <w:r w:rsidRPr="003A454C">
        <w:rPr>
          <w:rFonts w:ascii="Arial" w:eastAsia="Arial" w:hAnsi="Arial" w:cs="Arial"/>
          <w:color w:val="151515"/>
          <w:spacing w:val="-26"/>
          <w:w w:val="105"/>
        </w:rPr>
        <w:t xml:space="preserve"> </w:t>
      </w:r>
      <w:r w:rsidRPr="003A454C">
        <w:rPr>
          <w:rFonts w:ascii="Arial" w:eastAsia="Arial" w:hAnsi="Arial" w:cs="Arial"/>
          <w:color w:val="050505"/>
          <w:w w:val="105"/>
        </w:rPr>
        <w:t>Water</w:t>
      </w:r>
      <w:r w:rsidRPr="003A454C">
        <w:rPr>
          <w:rFonts w:ascii="Arial" w:eastAsia="Arial" w:hAnsi="Arial" w:cs="Arial"/>
          <w:color w:val="050505"/>
          <w:spacing w:val="4"/>
          <w:w w:val="105"/>
        </w:rPr>
        <w:t xml:space="preserve"> </w:t>
      </w:r>
      <w:r w:rsidRPr="003A454C">
        <w:rPr>
          <w:rFonts w:ascii="Arial" w:eastAsia="Arial" w:hAnsi="Arial" w:cs="Arial"/>
          <w:color w:val="050505"/>
          <w:w w:val="105"/>
        </w:rPr>
        <w:t>Conservation</w:t>
      </w:r>
      <w:r w:rsidRPr="003A454C">
        <w:rPr>
          <w:rFonts w:ascii="Arial" w:eastAsia="Arial" w:hAnsi="Arial" w:cs="Arial"/>
          <w:color w:val="050505"/>
          <w:spacing w:val="3"/>
          <w:w w:val="105"/>
        </w:rPr>
        <w:t xml:space="preserve"> </w:t>
      </w:r>
      <w:r w:rsidRPr="003A454C">
        <w:rPr>
          <w:rFonts w:ascii="Arial" w:eastAsia="Arial" w:hAnsi="Arial" w:cs="Arial"/>
          <w:color w:val="050505"/>
          <w:w w:val="105"/>
        </w:rPr>
        <w:t>District</w:t>
      </w:r>
      <w:r w:rsidRPr="003A454C">
        <w:rPr>
          <w:rFonts w:ascii="Arial" w:eastAsia="Arial" w:hAnsi="Arial" w:cs="Arial"/>
          <w:color w:val="050505"/>
          <w:w w:val="108"/>
        </w:rPr>
        <w:t xml:space="preserve"> </w:t>
      </w:r>
      <w:r w:rsidRPr="003A454C">
        <w:rPr>
          <w:rFonts w:ascii="Arial" w:eastAsia="Arial" w:hAnsi="Arial" w:cs="Arial"/>
          <w:color w:val="151515"/>
          <w:w w:val="105"/>
        </w:rPr>
        <w:t>823</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S.</w:t>
      </w:r>
      <w:r w:rsidRPr="003A454C">
        <w:rPr>
          <w:rFonts w:ascii="Arial" w:eastAsia="Arial" w:hAnsi="Arial" w:cs="Arial"/>
          <w:color w:val="151515"/>
          <w:spacing w:val="-20"/>
          <w:w w:val="105"/>
        </w:rPr>
        <w:t xml:space="preserve"> </w:t>
      </w:r>
      <w:r w:rsidRPr="003A454C">
        <w:rPr>
          <w:rFonts w:ascii="Arial" w:eastAsia="Arial" w:hAnsi="Arial" w:cs="Arial"/>
          <w:color w:val="151515"/>
          <w:w w:val="105"/>
        </w:rPr>
        <w:t>Round</w:t>
      </w:r>
      <w:r w:rsidRPr="003A454C">
        <w:rPr>
          <w:rFonts w:ascii="Arial" w:eastAsia="Arial" w:hAnsi="Arial" w:cs="Arial"/>
          <w:color w:val="151515"/>
          <w:spacing w:val="-21"/>
          <w:w w:val="105"/>
        </w:rPr>
        <w:t xml:space="preserve"> </w:t>
      </w:r>
      <w:r w:rsidRPr="003A454C">
        <w:rPr>
          <w:rFonts w:ascii="Arial" w:eastAsia="Arial" w:hAnsi="Arial" w:cs="Arial"/>
          <w:color w:val="151515"/>
          <w:w w:val="105"/>
        </w:rPr>
        <w:t>Barn</w:t>
      </w:r>
      <w:r w:rsidRPr="003A454C">
        <w:rPr>
          <w:rFonts w:ascii="Arial" w:eastAsia="Arial" w:hAnsi="Arial" w:cs="Arial"/>
          <w:color w:val="151515"/>
          <w:spacing w:val="-14"/>
          <w:w w:val="105"/>
        </w:rPr>
        <w:t xml:space="preserve"> </w:t>
      </w:r>
      <w:r w:rsidRPr="003A454C">
        <w:rPr>
          <w:rFonts w:ascii="Arial" w:eastAsia="Arial" w:hAnsi="Arial" w:cs="Arial"/>
          <w:color w:val="151515"/>
          <w:w w:val="105"/>
        </w:rPr>
        <w:t>Rd.,</w:t>
      </w:r>
      <w:r w:rsidRPr="003A454C">
        <w:rPr>
          <w:rFonts w:ascii="Arial" w:eastAsia="Arial" w:hAnsi="Arial" w:cs="Arial"/>
          <w:color w:val="151515"/>
          <w:spacing w:val="-23"/>
          <w:w w:val="105"/>
        </w:rPr>
        <w:t xml:space="preserve"> </w:t>
      </w:r>
      <w:r>
        <w:rPr>
          <w:rFonts w:ascii="Arial" w:eastAsia="Arial" w:hAnsi="Arial" w:cs="Arial"/>
          <w:color w:val="151515"/>
          <w:w w:val="105"/>
        </w:rPr>
        <w:t xml:space="preserve">Suite </w:t>
      </w:r>
      <w:r w:rsidRPr="003A454C">
        <w:rPr>
          <w:rFonts w:ascii="Arial" w:eastAsia="Arial" w:hAnsi="Arial" w:cs="Arial"/>
          <w:color w:val="151515"/>
          <w:w w:val="105"/>
        </w:rPr>
        <w:t>1,</w:t>
      </w:r>
      <w:r w:rsidRPr="003A454C">
        <w:rPr>
          <w:rFonts w:ascii="Arial" w:eastAsia="Arial" w:hAnsi="Arial" w:cs="Arial"/>
          <w:color w:val="151515"/>
          <w:spacing w:val="-10"/>
          <w:w w:val="105"/>
        </w:rPr>
        <w:t xml:space="preserve"> </w:t>
      </w:r>
      <w:r w:rsidRPr="003A454C">
        <w:rPr>
          <w:rFonts w:ascii="Arial" w:eastAsia="Arial" w:hAnsi="Arial" w:cs="Arial"/>
          <w:color w:val="151515"/>
          <w:w w:val="105"/>
        </w:rPr>
        <w:t>Richmond,</w:t>
      </w:r>
      <w:r w:rsidRPr="003A454C">
        <w:rPr>
          <w:rFonts w:ascii="Arial" w:eastAsia="Arial" w:hAnsi="Arial" w:cs="Arial"/>
          <w:color w:val="151515"/>
          <w:spacing w:val="-8"/>
          <w:w w:val="105"/>
        </w:rPr>
        <w:t xml:space="preserve"> </w:t>
      </w:r>
      <w:r w:rsidRPr="003A454C">
        <w:rPr>
          <w:rFonts w:ascii="Arial" w:eastAsia="Arial" w:hAnsi="Arial" w:cs="Arial"/>
          <w:color w:val="050505"/>
          <w:w w:val="105"/>
        </w:rPr>
        <w:t>In</w:t>
      </w:r>
      <w:r w:rsidRPr="003A454C">
        <w:rPr>
          <w:rFonts w:ascii="Arial" w:eastAsia="Arial" w:hAnsi="Arial" w:cs="Arial"/>
          <w:color w:val="050505"/>
          <w:spacing w:val="-3"/>
          <w:w w:val="105"/>
        </w:rPr>
        <w:t>d</w:t>
      </w:r>
      <w:r w:rsidRPr="003A454C">
        <w:rPr>
          <w:rFonts w:ascii="Arial" w:eastAsia="Arial" w:hAnsi="Arial" w:cs="Arial"/>
          <w:color w:val="262626"/>
          <w:w w:val="105"/>
        </w:rPr>
        <w:t>iana</w:t>
      </w:r>
      <w:r w:rsidRPr="003A454C">
        <w:rPr>
          <w:rFonts w:ascii="Arial" w:eastAsia="Arial" w:hAnsi="Arial" w:cs="Arial"/>
          <w:color w:val="262626"/>
          <w:spacing w:val="-17"/>
          <w:w w:val="105"/>
        </w:rPr>
        <w:t xml:space="preserve"> </w:t>
      </w:r>
      <w:r>
        <w:rPr>
          <w:rFonts w:ascii="Arial" w:eastAsia="Arial" w:hAnsi="Arial" w:cs="Arial"/>
          <w:color w:val="151515"/>
          <w:w w:val="105"/>
        </w:rPr>
        <w:t>47374</w:t>
      </w:r>
    </w:p>
    <w:p w14:paraId="504D15D3" w14:textId="77777777" w:rsidR="00F92F30" w:rsidRPr="003A454C" w:rsidRDefault="00F92F30" w:rsidP="00F92F30">
      <w:pPr>
        <w:spacing w:line="240" w:lineRule="auto"/>
        <w:ind w:left="2968" w:right="259" w:firstLine="28"/>
        <w:jc w:val="center"/>
        <w:rPr>
          <w:rFonts w:ascii="Arial" w:eastAsia="Arial" w:hAnsi="Arial" w:cs="Arial"/>
        </w:rPr>
      </w:pPr>
      <w:r w:rsidRPr="003A454C">
        <w:rPr>
          <w:rFonts w:ascii="Arial" w:eastAsia="Arial" w:hAnsi="Arial" w:cs="Arial"/>
          <w:color w:val="151515"/>
          <w:w w:val="105"/>
        </w:rPr>
        <w:t>Phone</w:t>
      </w:r>
      <w:r w:rsidRPr="003A454C">
        <w:rPr>
          <w:rFonts w:ascii="Arial" w:eastAsia="Arial" w:hAnsi="Arial" w:cs="Arial"/>
          <w:color w:val="151515"/>
          <w:spacing w:val="-22"/>
          <w:w w:val="105"/>
        </w:rPr>
        <w:t xml:space="preserve"> </w:t>
      </w:r>
      <w:r w:rsidRPr="003A454C">
        <w:rPr>
          <w:rFonts w:ascii="Arial" w:eastAsia="Arial" w:hAnsi="Arial" w:cs="Arial"/>
          <w:color w:val="151515"/>
          <w:w w:val="105"/>
        </w:rPr>
        <w:t>(765)</w:t>
      </w:r>
      <w:r w:rsidRPr="003A454C">
        <w:rPr>
          <w:rFonts w:ascii="Arial" w:eastAsia="Arial" w:hAnsi="Arial" w:cs="Arial"/>
          <w:color w:val="151515"/>
          <w:spacing w:val="-11"/>
          <w:w w:val="105"/>
        </w:rPr>
        <w:t xml:space="preserve"> </w:t>
      </w:r>
      <w:r w:rsidRPr="003A454C">
        <w:rPr>
          <w:rFonts w:ascii="Arial" w:eastAsia="Arial" w:hAnsi="Arial" w:cs="Arial"/>
          <w:color w:val="151515"/>
          <w:w w:val="105"/>
        </w:rPr>
        <w:t>966-0191</w:t>
      </w:r>
      <w:r w:rsidRPr="003A454C">
        <w:rPr>
          <w:rFonts w:ascii="Arial" w:eastAsia="Arial" w:hAnsi="Arial" w:cs="Arial"/>
          <w:color w:val="151515"/>
          <w:spacing w:val="-28"/>
          <w:w w:val="105"/>
        </w:rPr>
        <w:t xml:space="preserve"> </w:t>
      </w:r>
      <w:r w:rsidRPr="003A454C">
        <w:rPr>
          <w:rFonts w:ascii="Arial" w:eastAsia="Arial" w:hAnsi="Arial" w:cs="Arial"/>
          <w:color w:val="151515"/>
          <w:w w:val="105"/>
        </w:rPr>
        <w:t>Ext.</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#3</w:t>
      </w:r>
      <w:r w:rsidRPr="003A454C">
        <w:rPr>
          <w:rFonts w:ascii="Arial" w:eastAsia="Arial" w:hAnsi="Arial" w:cs="Arial"/>
          <w:color w:val="151515"/>
          <w:spacing w:val="37"/>
          <w:w w:val="105"/>
        </w:rPr>
        <w:t xml:space="preserve"> </w:t>
      </w:r>
      <w:r w:rsidRPr="003A454C">
        <w:rPr>
          <w:rFonts w:ascii="Arial" w:eastAsia="Arial" w:hAnsi="Arial" w:cs="Arial"/>
          <w:color w:val="151515"/>
          <w:w w:val="105"/>
        </w:rPr>
        <w:t>Fax</w:t>
      </w:r>
      <w:r w:rsidRPr="003A454C">
        <w:rPr>
          <w:rFonts w:ascii="Arial" w:eastAsia="Arial" w:hAnsi="Arial" w:cs="Arial"/>
          <w:color w:val="151515"/>
          <w:spacing w:val="-17"/>
          <w:w w:val="105"/>
        </w:rPr>
        <w:t xml:space="preserve"> </w:t>
      </w:r>
      <w:r w:rsidRPr="003A454C">
        <w:rPr>
          <w:rFonts w:ascii="Arial" w:eastAsia="Arial" w:hAnsi="Arial" w:cs="Arial"/>
          <w:color w:val="151515"/>
          <w:spacing w:val="-11"/>
          <w:w w:val="105"/>
        </w:rPr>
        <w:t>(</w:t>
      </w:r>
      <w:r w:rsidRPr="003A454C">
        <w:rPr>
          <w:rFonts w:ascii="Arial" w:eastAsia="Arial" w:hAnsi="Arial" w:cs="Arial"/>
          <w:color w:val="151515"/>
          <w:w w:val="105"/>
        </w:rPr>
        <w:t>855) 391-1922</w:t>
      </w:r>
    </w:p>
    <w:p w14:paraId="384B2A20" w14:textId="77777777" w:rsidR="00F92F30" w:rsidRPr="00F66798" w:rsidRDefault="00ED08CC" w:rsidP="00F92F30">
      <w:pPr>
        <w:spacing w:line="240" w:lineRule="auto"/>
        <w:ind w:left="2714"/>
        <w:jc w:val="center"/>
        <w:rPr>
          <w:rFonts w:ascii="Arial" w:eastAsia="Arial" w:hAnsi="Arial" w:cs="Arial"/>
          <w:color w:val="538135" w:themeColor="accent6" w:themeShade="BF"/>
        </w:rPr>
      </w:pPr>
      <w:hyperlink r:id="rId9">
        <w:r w:rsidR="00F92F30" w:rsidRPr="00F66798">
          <w:rPr>
            <w:rFonts w:ascii="Arial" w:eastAsia="Arial" w:hAnsi="Arial" w:cs="Arial"/>
            <w:color w:val="538135" w:themeColor="accent6" w:themeShade="BF"/>
            <w:w w:val="105"/>
          </w:rPr>
          <w:t>ww</w:t>
        </w:r>
        <w:r w:rsidR="00F92F30" w:rsidRPr="00F66798">
          <w:rPr>
            <w:rFonts w:ascii="Arial" w:eastAsia="Arial" w:hAnsi="Arial" w:cs="Arial"/>
            <w:color w:val="538135" w:themeColor="accent6" w:themeShade="BF"/>
            <w:spacing w:val="4"/>
            <w:w w:val="105"/>
          </w:rPr>
          <w:t>w</w:t>
        </w:r>
        <w:r w:rsidR="00F92F30" w:rsidRPr="00F66798">
          <w:rPr>
            <w:rFonts w:ascii="Arial" w:eastAsia="Arial" w:hAnsi="Arial" w:cs="Arial"/>
            <w:color w:val="538135" w:themeColor="accent6" w:themeShade="BF"/>
            <w:spacing w:val="-29"/>
            <w:w w:val="105"/>
          </w:rPr>
          <w:t>.</w:t>
        </w:r>
      </w:hyperlink>
      <w:r w:rsidR="00F92F30" w:rsidRPr="00F66798">
        <w:rPr>
          <w:rFonts w:ascii="Arial" w:eastAsia="Arial" w:hAnsi="Arial" w:cs="Arial"/>
          <w:color w:val="538135" w:themeColor="accent6" w:themeShade="BF"/>
          <w:w w:val="105"/>
        </w:rPr>
        <w:t>waynecountyswcd.org</w:t>
      </w:r>
    </w:p>
    <w:p w14:paraId="369BEBBC" w14:textId="77777777" w:rsidR="00F92F30" w:rsidRPr="003A454C" w:rsidRDefault="00F92F30" w:rsidP="00F92F30">
      <w:pPr>
        <w:rPr>
          <w:rFonts w:cs="Calibri"/>
        </w:rPr>
      </w:pPr>
    </w:p>
    <w:p w14:paraId="16AF6A89" w14:textId="77777777" w:rsidR="00F92F30" w:rsidRPr="00786173" w:rsidRDefault="00F92F30" w:rsidP="00F92F30">
      <w:pPr>
        <w:tabs>
          <w:tab w:val="left" w:pos="5040"/>
          <w:tab w:val="left" w:pos="6480"/>
        </w:tabs>
        <w:jc w:val="center"/>
        <w:rPr>
          <w:rFonts w:cs="Calibri"/>
        </w:rPr>
      </w:pPr>
      <w:r w:rsidRPr="00786173">
        <w:rPr>
          <w:rFonts w:cs="Calibri"/>
        </w:rPr>
        <w:t>Minutes</w:t>
      </w:r>
    </w:p>
    <w:p w14:paraId="6296B813" w14:textId="77777777" w:rsidR="00F92F30" w:rsidRPr="00786173" w:rsidRDefault="00F92F30" w:rsidP="00F92F30">
      <w:pPr>
        <w:tabs>
          <w:tab w:val="left" w:pos="5040"/>
          <w:tab w:val="left" w:pos="6480"/>
        </w:tabs>
        <w:jc w:val="center"/>
        <w:rPr>
          <w:rFonts w:cs="Calibri"/>
        </w:rPr>
      </w:pPr>
      <w:r w:rsidRPr="00786173">
        <w:rPr>
          <w:rFonts w:cs="Calibri"/>
        </w:rPr>
        <w:t>Board of Supervisors</w:t>
      </w:r>
    </w:p>
    <w:p w14:paraId="4B20947B" w14:textId="51F3D065" w:rsidR="00F92F30" w:rsidRPr="00786173" w:rsidRDefault="00DA5F11" w:rsidP="00F66798">
      <w:pPr>
        <w:tabs>
          <w:tab w:val="left" w:pos="5040"/>
          <w:tab w:val="left" w:pos="6480"/>
        </w:tabs>
        <w:jc w:val="center"/>
        <w:rPr>
          <w:rFonts w:cs="Calibri"/>
        </w:rPr>
      </w:pPr>
      <w:r>
        <w:rPr>
          <w:rFonts w:cs="Calibri"/>
        </w:rPr>
        <w:t>8:00</w:t>
      </w:r>
      <w:r w:rsidR="00F92F30" w:rsidRPr="00786173">
        <w:rPr>
          <w:rFonts w:cs="Calibri"/>
        </w:rPr>
        <w:t xml:space="preserve"> am, </w:t>
      </w:r>
      <w:r w:rsidR="00BA5587">
        <w:rPr>
          <w:rFonts w:cs="Calibri"/>
        </w:rPr>
        <w:t>September 4</w:t>
      </w:r>
      <w:r w:rsidR="00D65648">
        <w:rPr>
          <w:rFonts w:cs="Calibri"/>
        </w:rPr>
        <w:t>, 201</w:t>
      </w:r>
      <w:r w:rsidR="00DF1D3D">
        <w:rPr>
          <w:rFonts w:cs="Calibri"/>
        </w:rPr>
        <w:t>8</w:t>
      </w:r>
    </w:p>
    <w:p w14:paraId="3BED1BE2" w14:textId="77777777" w:rsidR="00F92F30" w:rsidRPr="00786173" w:rsidRDefault="00F92F30" w:rsidP="00F92F30">
      <w:pPr>
        <w:tabs>
          <w:tab w:val="left" w:pos="5040"/>
          <w:tab w:val="left" w:pos="6480"/>
        </w:tabs>
        <w:jc w:val="center"/>
        <w:rPr>
          <w:rFonts w:cs="Calibri"/>
        </w:rPr>
      </w:pPr>
    </w:p>
    <w:p w14:paraId="125387D8" w14:textId="77777777" w:rsidR="00F92F30" w:rsidRPr="00786173" w:rsidRDefault="00F92F30" w:rsidP="00F92F30">
      <w:pPr>
        <w:tabs>
          <w:tab w:val="left" w:pos="5040"/>
        </w:tabs>
        <w:rPr>
          <w:rFonts w:cs="Calibri"/>
        </w:rPr>
      </w:pPr>
      <w:r w:rsidRPr="00786173">
        <w:rPr>
          <w:rFonts w:cs="Calibri"/>
          <w:u w:val="single"/>
        </w:rPr>
        <w:t>Members present:</w:t>
      </w:r>
      <w:r w:rsidRPr="00786173">
        <w:rPr>
          <w:rFonts w:cs="Calibri"/>
        </w:rPr>
        <w:tab/>
      </w:r>
      <w:r w:rsidRPr="00786173">
        <w:rPr>
          <w:rFonts w:cs="Calibri"/>
          <w:u w:val="single"/>
        </w:rPr>
        <w:t>Others Present:</w:t>
      </w:r>
    </w:p>
    <w:p w14:paraId="298F1BAC" w14:textId="6EF51068" w:rsidR="00F92F30" w:rsidRPr="00786173" w:rsidRDefault="00F92F30" w:rsidP="00F92F30">
      <w:pPr>
        <w:tabs>
          <w:tab w:val="left" w:pos="5040"/>
        </w:tabs>
        <w:rPr>
          <w:rFonts w:cs="Calibri"/>
        </w:rPr>
      </w:pPr>
      <w:r>
        <w:rPr>
          <w:rFonts w:cs="Calibri"/>
        </w:rPr>
        <w:t>Eric Snyder</w:t>
      </w:r>
      <w:r w:rsidRPr="00786173">
        <w:rPr>
          <w:rFonts w:cs="Calibri"/>
        </w:rPr>
        <w:t>, Chairperson</w:t>
      </w:r>
      <w:r w:rsidRPr="00786173">
        <w:rPr>
          <w:rFonts w:cs="Calibri"/>
        </w:rPr>
        <w:tab/>
      </w:r>
      <w:r w:rsidR="004351D1">
        <w:rPr>
          <w:rFonts w:cs="Calibri"/>
        </w:rPr>
        <w:t>Raquel Baker</w:t>
      </w:r>
      <w:r w:rsidR="00B075D1">
        <w:rPr>
          <w:rFonts w:cs="Calibri"/>
        </w:rPr>
        <w:t>, District Technician</w:t>
      </w:r>
    </w:p>
    <w:p w14:paraId="722563C8" w14:textId="041B85FF" w:rsidR="00F92F30" w:rsidRPr="00786173" w:rsidRDefault="00E4598A" w:rsidP="00F92F30">
      <w:pPr>
        <w:tabs>
          <w:tab w:val="left" w:pos="5040"/>
          <w:tab w:val="left" w:pos="5760"/>
          <w:tab w:val="left" w:pos="6480"/>
        </w:tabs>
        <w:rPr>
          <w:rFonts w:cs="Calibri"/>
        </w:rPr>
      </w:pPr>
      <w:r>
        <w:rPr>
          <w:rFonts w:cs="Calibri"/>
        </w:rPr>
        <w:t>Cathy Becker</w:t>
      </w:r>
      <w:r w:rsidR="003A377E">
        <w:rPr>
          <w:rFonts w:cs="Calibri"/>
        </w:rPr>
        <w:t>, Vice Chair</w:t>
      </w:r>
      <w:r w:rsidR="00F92F30" w:rsidRPr="00786173">
        <w:rPr>
          <w:rFonts w:cs="Calibri"/>
        </w:rPr>
        <w:tab/>
        <w:t>LuAnne Holeva, Conservation Ed</w:t>
      </w:r>
      <w:r w:rsidR="00307183">
        <w:rPr>
          <w:rFonts w:cs="Calibri"/>
        </w:rPr>
        <w:t>.</w:t>
      </w:r>
      <w:r w:rsidR="00F92F30" w:rsidRPr="00786173">
        <w:rPr>
          <w:rFonts w:cs="Calibri"/>
        </w:rPr>
        <w:t xml:space="preserve"> Coordinator</w:t>
      </w:r>
    </w:p>
    <w:p w14:paraId="1F71E8BE" w14:textId="01720B22" w:rsidR="00193B66" w:rsidRDefault="00B075D1" w:rsidP="00F92F30">
      <w:pPr>
        <w:tabs>
          <w:tab w:val="left" w:pos="5040"/>
          <w:tab w:val="left" w:pos="5760"/>
          <w:tab w:val="left" w:pos="6480"/>
        </w:tabs>
        <w:rPr>
          <w:rFonts w:cs="Calibri"/>
        </w:rPr>
      </w:pPr>
      <w:r>
        <w:rPr>
          <w:rFonts w:cs="Calibri"/>
        </w:rPr>
        <w:t>Stephen Hayes Jr., Secretary</w:t>
      </w:r>
      <w:r w:rsidR="00163432">
        <w:rPr>
          <w:rFonts w:cs="Calibri"/>
        </w:rPr>
        <w:t xml:space="preserve">                      </w:t>
      </w:r>
      <w:r w:rsidR="00D65648">
        <w:rPr>
          <w:rFonts w:cs="Calibri"/>
        </w:rPr>
        <w:t xml:space="preserve">  </w:t>
      </w:r>
      <w:r w:rsidR="00141100">
        <w:rPr>
          <w:rFonts w:cs="Calibri"/>
        </w:rPr>
        <w:t xml:space="preserve">      </w:t>
      </w:r>
      <w:r w:rsidR="00D65648">
        <w:rPr>
          <w:rFonts w:cs="Calibri"/>
        </w:rPr>
        <w:t xml:space="preserve">             </w:t>
      </w:r>
      <w:r w:rsidR="004D76B5">
        <w:rPr>
          <w:rFonts w:cs="Calibri"/>
        </w:rPr>
        <w:t xml:space="preserve">       </w:t>
      </w:r>
      <w:r w:rsidR="003163C2">
        <w:rPr>
          <w:rFonts w:cs="Calibri"/>
        </w:rPr>
        <w:t>Mindy Jordan, District Coordinator/Treasurer</w:t>
      </w:r>
    </w:p>
    <w:p w14:paraId="6FFA88E1" w14:textId="2767F7BA" w:rsidR="00CB5563" w:rsidRDefault="00FD48D3" w:rsidP="00CB5563">
      <w:pPr>
        <w:tabs>
          <w:tab w:val="left" w:pos="5040"/>
          <w:tab w:val="left" w:pos="5760"/>
          <w:tab w:val="left" w:pos="6480"/>
        </w:tabs>
        <w:rPr>
          <w:rFonts w:cs="Calibri"/>
        </w:rPr>
      </w:pPr>
      <w:r>
        <w:rPr>
          <w:rFonts w:cs="Calibri"/>
        </w:rPr>
        <w:t>Brad Bihl, Member</w:t>
      </w:r>
      <w:r w:rsidR="00CB5563">
        <w:rPr>
          <w:rFonts w:cs="Calibri"/>
        </w:rPr>
        <w:t xml:space="preserve">         </w:t>
      </w:r>
      <w:r w:rsidR="00163432">
        <w:rPr>
          <w:rFonts w:cs="Calibri"/>
        </w:rPr>
        <w:t xml:space="preserve">                                                         </w:t>
      </w:r>
      <w:r w:rsidR="00F617F7">
        <w:rPr>
          <w:rFonts w:cs="Calibri"/>
        </w:rPr>
        <w:t xml:space="preserve"> </w:t>
      </w:r>
      <w:r w:rsidR="00163432">
        <w:rPr>
          <w:rFonts w:cs="Calibri"/>
        </w:rPr>
        <w:t>Mike Birchler, District Conservationist</w:t>
      </w:r>
    </w:p>
    <w:p w14:paraId="796200FE" w14:textId="0B1D9C82" w:rsidR="00163432" w:rsidRDefault="00B075D1" w:rsidP="00CB5563">
      <w:pPr>
        <w:tabs>
          <w:tab w:val="left" w:pos="5040"/>
          <w:tab w:val="left" w:pos="5760"/>
          <w:tab w:val="left" w:pos="6480"/>
        </w:tabs>
        <w:rPr>
          <w:rFonts w:cs="Calibri"/>
        </w:rPr>
      </w:pPr>
      <w:r>
        <w:rPr>
          <w:rFonts w:cs="Calibri"/>
        </w:rPr>
        <w:t>Scott McCarty, Member</w:t>
      </w:r>
      <w:r w:rsidR="00163432">
        <w:rPr>
          <w:rFonts w:cs="Calibri"/>
        </w:rPr>
        <w:t xml:space="preserve">                   </w:t>
      </w:r>
      <w:r w:rsidR="00F617F7">
        <w:rPr>
          <w:rFonts w:cs="Calibri"/>
        </w:rPr>
        <w:t xml:space="preserve"> </w:t>
      </w:r>
      <w:r>
        <w:rPr>
          <w:rFonts w:cs="Calibri"/>
        </w:rPr>
        <w:t xml:space="preserve">        </w:t>
      </w:r>
      <w:r w:rsidR="00F617F7">
        <w:rPr>
          <w:rFonts w:cs="Calibri"/>
        </w:rPr>
        <w:t xml:space="preserve">                              </w:t>
      </w:r>
      <w:r w:rsidR="003A377E">
        <w:rPr>
          <w:rFonts w:cs="Calibri"/>
        </w:rPr>
        <w:t>Tara Wesseler</w:t>
      </w:r>
      <w:r w:rsidR="00E4598A">
        <w:rPr>
          <w:rFonts w:cs="Calibri"/>
        </w:rPr>
        <w:t>-Henry,</w:t>
      </w:r>
      <w:r>
        <w:rPr>
          <w:rFonts w:cs="Calibri"/>
        </w:rPr>
        <w:t xml:space="preserve"> ISDA</w:t>
      </w:r>
      <w:r w:rsidR="00C7422E">
        <w:rPr>
          <w:rFonts w:cs="Calibri"/>
        </w:rPr>
        <w:t>-DSS</w:t>
      </w:r>
    </w:p>
    <w:p w14:paraId="0BBB391C" w14:textId="0BB77D79" w:rsidR="00E4598A" w:rsidRDefault="00E4598A" w:rsidP="00CB5563">
      <w:pPr>
        <w:tabs>
          <w:tab w:val="left" w:pos="5040"/>
          <w:tab w:val="left" w:pos="5760"/>
          <w:tab w:val="left" w:pos="6480"/>
        </w:tabs>
        <w:rPr>
          <w:rFonts w:cs="Calibri"/>
        </w:rPr>
      </w:pPr>
      <w:r>
        <w:rPr>
          <w:rFonts w:cs="Calibri"/>
        </w:rPr>
        <w:t xml:space="preserve">                                                                                                     </w:t>
      </w:r>
      <w:r w:rsidR="00BA5587">
        <w:rPr>
          <w:rFonts w:cs="Calibri"/>
        </w:rPr>
        <w:t>Clair Burt</w:t>
      </w:r>
      <w:r w:rsidR="004351D1">
        <w:rPr>
          <w:rFonts w:cs="Calibri"/>
        </w:rPr>
        <w:t>, FlatLand Resources</w:t>
      </w:r>
    </w:p>
    <w:p w14:paraId="08217338" w14:textId="3ABB4617" w:rsidR="00193B66" w:rsidRDefault="002D20AE" w:rsidP="00F92F30">
      <w:pPr>
        <w:tabs>
          <w:tab w:val="left" w:pos="5040"/>
          <w:tab w:val="left" w:pos="5760"/>
          <w:tab w:val="left" w:pos="6480"/>
        </w:tabs>
        <w:rPr>
          <w:rFonts w:cs="Calibri"/>
        </w:rPr>
      </w:pPr>
      <w:r>
        <w:rPr>
          <w:rFonts w:cs="Calibri"/>
        </w:rPr>
        <w:t xml:space="preserve">                                                                      </w:t>
      </w:r>
      <w:r w:rsidR="00307183">
        <w:rPr>
          <w:rFonts w:cs="Calibri"/>
        </w:rPr>
        <w:t xml:space="preserve">                               </w:t>
      </w:r>
      <w:r w:rsidR="00CB5563">
        <w:rPr>
          <w:rFonts w:cs="Calibri"/>
        </w:rPr>
        <w:t xml:space="preserve">                                                                                      </w:t>
      </w:r>
      <w:r w:rsidR="00F66798">
        <w:rPr>
          <w:rFonts w:cs="Calibri"/>
        </w:rPr>
        <w:t xml:space="preserve">                                                                                                   </w:t>
      </w:r>
      <w:r w:rsidR="00193B66">
        <w:rPr>
          <w:rFonts w:cs="Calibri"/>
        </w:rPr>
        <w:t xml:space="preserve">                                                                                                                                                                                                                                                                          </w:t>
      </w:r>
      <w:r w:rsidR="00EF7FC6">
        <w:rPr>
          <w:rFonts w:cs="Calibri"/>
        </w:rPr>
        <w:t xml:space="preserve">                            </w:t>
      </w:r>
    </w:p>
    <w:p w14:paraId="064DF05B" w14:textId="77777777" w:rsidR="00193B66" w:rsidRDefault="00193B66" w:rsidP="00EF7FC6">
      <w:pPr>
        <w:tabs>
          <w:tab w:val="left" w:pos="5040"/>
          <w:tab w:val="left" w:pos="5760"/>
          <w:tab w:val="left" w:pos="6480"/>
        </w:tabs>
        <w:rPr>
          <w:rFonts w:cs="Calibri"/>
        </w:rPr>
      </w:pPr>
      <w:r>
        <w:rPr>
          <w:rFonts w:cs="Calibri"/>
        </w:rPr>
        <w:t xml:space="preserve">                                                                                                      </w:t>
      </w:r>
    </w:p>
    <w:p w14:paraId="770A91B2" w14:textId="7404541E" w:rsidR="009E1169" w:rsidRDefault="00141100" w:rsidP="009E1169">
      <w:pPr>
        <w:rPr>
          <w:rFonts w:asciiTheme="minorHAnsi" w:eastAsiaTheme="minorHAnsi" w:hAnsiTheme="minorHAnsi"/>
          <w:lang w:eastAsia="en-US"/>
        </w:rPr>
      </w:pPr>
      <w:r w:rsidRPr="00DA5F11">
        <w:rPr>
          <w:rFonts w:cs="Calibri"/>
          <w:b/>
          <w:u w:val="single"/>
        </w:rPr>
        <w:t>Open Meeting:</w:t>
      </w:r>
      <w:r>
        <w:rPr>
          <w:rFonts w:cs="Calibri"/>
        </w:rPr>
        <w:t xml:space="preserve">  </w:t>
      </w:r>
      <w:r w:rsidR="00793252">
        <w:rPr>
          <w:rFonts w:cs="Calibri"/>
        </w:rPr>
        <w:t>Eric Snyder</w:t>
      </w:r>
      <w:r w:rsidR="00F66798">
        <w:rPr>
          <w:rFonts w:cs="Calibri"/>
        </w:rPr>
        <w:t>, Board</w:t>
      </w:r>
      <w:r w:rsidR="002B7233">
        <w:rPr>
          <w:rFonts w:cs="Calibri"/>
        </w:rPr>
        <w:t xml:space="preserve"> of Supervisors</w:t>
      </w:r>
      <w:r w:rsidR="00F66798">
        <w:rPr>
          <w:rFonts w:cs="Calibri"/>
        </w:rPr>
        <w:t xml:space="preserve"> Chair</w:t>
      </w:r>
      <w:r w:rsidR="00793252">
        <w:rPr>
          <w:rFonts w:cs="Calibri"/>
        </w:rPr>
        <w:t xml:space="preserve"> calls the meeting to order at</w:t>
      </w:r>
      <w:r w:rsidR="00163432">
        <w:rPr>
          <w:rFonts w:cs="Calibri"/>
        </w:rPr>
        <w:t xml:space="preserve"> 8:0</w:t>
      </w:r>
      <w:r w:rsidR="00BA5587">
        <w:rPr>
          <w:rFonts w:cs="Calibri"/>
        </w:rPr>
        <w:t>0</w:t>
      </w:r>
      <w:r w:rsidR="00F66798">
        <w:rPr>
          <w:rFonts w:cs="Calibri"/>
        </w:rPr>
        <w:t xml:space="preserve"> </w:t>
      </w:r>
      <w:r w:rsidR="00793252">
        <w:rPr>
          <w:rFonts w:cs="Calibri"/>
        </w:rPr>
        <w:t>a</w:t>
      </w:r>
      <w:r w:rsidR="00F66798">
        <w:rPr>
          <w:rFonts w:cs="Calibri"/>
        </w:rPr>
        <w:t>.</w:t>
      </w:r>
      <w:r w:rsidR="009E1169">
        <w:rPr>
          <w:rFonts w:cs="Calibri"/>
        </w:rPr>
        <w:t>m</w:t>
      </w:r>
      <w:r w:rsidR="009E1169">
        <w:t>.</w:t>
      </w:r>
    </w:p>
    <w:p w14:paraId="6B84542B" w14:textId="77777777" w:rsidR="00DA5F11" w:rsidRDefault="00DA5F11" w:rsidP="00F92F30">
      <w:pPr>
        <w:tabs>
          <w:tab w:val="left" w:pos="5040"/>
          <w:tab w:val="left" w:pos="5760"/>
          <w:tab w:val="left" w:pos="6480"/>
        </w:tabs>
        <w:rPr>
          <w:rFonts w:cs="Calibri"/>
        </w:rPr>
      </w:pPr>
    </w:p>
    <w:p w14:paraId="4E9DF539" w14:textId="7DAD9B92" w:rsidR="00F744E0" w:rsidRPr="004351D1" w:rsidRDefault="002B4FE4" w:rsidP="00163432">
      <w:pPr>
        <w:tabs>
          <w:tab w:val="left" w:pos="5040"/>
          <w:tab w:val="left" w:pos="5760"/>
          <w:tab w:val="left" w:pos="6480"/>
        </w:tabs>
        <w:rPr>
          <w:b/>
        </w:rPr>
      </w:pPr>
      <w:r>
        <w:rPr>
          <w:b/>
          <w:u w:val="single"/>
        </w:rPr>
        <w:t>Meeting Minutes:</w:t>
      </w:r>
      <w:r>
        <w:t xml:space="preserve">  </w:t>
      </w:r>
      <w:r w:rsidR="009E1169">
        <w:t xml:space="preserve"> </w:t>
      </w:r>
      <w:r w:rsidR="00BA5587">
        <w:rPr>
          <w:b/>
        </w:rPr>
        <w:t>Stephen Hayes Jr.</w:t>
      </w:r>
      <w:r w:rsidR="004351D1" w:rsidRPr="004351D1">
        <w:rPr>
          <w:b/>
        </w:rPr>
        <w:t xml:space="preserve"> motions to approve the </w:t>
      </w:r>
      <w:r w:rsidR="00BA5587">
        <w:rPr>
          <w:b/>
        </w:rPr>
        <w:t>August 7</w:t>
      </w:r>
      <w:r w:rsidR="00F764E1">
        <w:rPr>
          <w:b/>
        </w:rPr>
        <w:t xml:space="preserve">, 2018 </w:t>
      </w:r>
      <w:r w:rsidR="004351D1" w:rsidRPr="004351D1">
        <w:rPr>
          <w:b/>
        </w:rPr>
        <w:t>Board Meeting Minutes.  Scott McCarty seconds the motion.  Motion passes.</w:t>
      </w:r>
      <w:r w:rsidR="00F764E1">
        <w:rPr>
          <w:b/>
        </w:rPr>
        <w:t xml:space="preserve">  </w:t>
      </w:r>
    </w:p>
    <w:p w14:paraId="1CD57270" w14:textId="77777777" w:rsidR="00163432" w:rsidRPr="00F744E0" w:rsidRDefault="00163432" w:rsidP="00163432">
      <w:pPr>
        <w:tabs>
          <w:tab w:val="left" w:pos="5040"/>
          <w:tab w:val="left" w:pos="5760"/>
          <w:tab w:val="left" w:pos="6480"/>
        </w:tabs>
        <w:rPr>
          <w:rFonts w:cs="Calibri"/>
          <w:b/>
        </w:rPr>
      </w:pPr>
    </w:p>
    <w:p w14:paraId="4393E74A" w14:textId="47E0FDCE" w:rsidR="00163432" w:rsidRPr="00FA53AE" w:rsidRDefault="00793252" w:rsidP="00FA0FE7">
      <w:r w:rsidRPr="00AC6A6D">
        <w:rPr>
          <w:b/>
          <w:u w:val="single"/>
        </w:rPr>
        <w:t>Financial Report:</w:t>
      </w:r>
      <w:r w:rsidR="00FA0FE7">
        <w:t xml:space="preserve">  </w:t>
      </w:r>
      <w:r w:rsidR="00BA5587">
        <w:t>Due to not having bank statements, the financial reports are tabled until next month.</w:t>
      </w:r>
    </w:p>
    <w:p w14:paraId="1C1CC8FE" w14:textId="77777777" w:rsidR="00102F61" w:rsidRDefault="00102F61" w:rsidP="00FA0FE7"/>
    <w:p w14:paraId="63B4F139" w14:textId="77777777" w:rsidR="00BA7291" w:rsidRDefault="00E74158" w:rsidP="00FA0FE7">
      <w:r>
        <w:rPr>
          <w:b/>
          <w:u w:val="single"/>
        </w:rPr>
        <w:t xml:space="preserve">Action </w:t>
      </w:r>
      <w:r w:rsidRPr="00E74158">
        <w:rPr>
          <w:b/>
          <w:u w:val="single"/>
        </w:rPr>
        <w:t>Items:</w:t>
      </w:r>
      <w:r w:rsidR="00FA0FE7">
        <w:t xml:space="preserve">  </w:t>
      </w:r>
    </w:p>
    <w:p w14:paraId="62D8CD7B" w14:textId="3D190A76" w:rsidR="00EA4C1B" w:rsidRPr="009143DC" w:rsidRDefault="00BA5587" w:rsidP="009143DC">
      <w:pPr>
        <w:pStyle w:val="ListParagraph"/>
        <w:numPr>
          <w:ilvl w:val="0"/>
          <w:numId w:val="12"/>
        </w:numPr>
        <w:rPr>
          <w:b/>
        </w:rPr>
      </w:pPr>
      <w:r>
        <w:t xml:space="preserve">Raquel Baker request to rent a 15-passenger van for the Ivy Tech Conservation Tour.  There are currently 13 students that are going to be attending.  </w:t>
      </w:r>
      <w:r>
        <w:rPr>
          <w:b/>
        </w:rPr>
        <w:t xml:space="preserve">Stephen Hayes Jr. </w:t>
      </w:r>
      <w:r w:rsidR="00BA7291" w:rsidRPr="009143DC">
        <w:rPr>
          <w:b/>
        </w:rPr>
        <w:t>motions to ap</w:t>
      </w:r>
      <w:r>
        <w:rPr>
          <w:b/>
        </w:rPr>
        <w:t xml:space="preserve">prove the expenditure of up to $150.00 for van rental for the Ivy Tech Conservation Tour.  Scott McCarty </w:t>
      </w:r>
      <w:r w:rsidRPr="009143DC">
        <w:rPr>
          <w:b/>
        </w:rPr>
        <w:t>seconds</w:t>
      </w:r>
      <w:r w:rsidR="00BA7291" w:rsidRPr="009143DC">
        <w:rPr>
          <w:b/>
        </w:rPr>
        <w:t xml:space="preserve"> the motion.  Motion passes.</w:t>
      </w:r>
    </w:p>
    <w:p w14:paraId="2660D834" w14:textId="7997607A" w:rsidR="00BA7291" w:rsidRDefault="00BA5587" w:rsidP="009143DC">
      <w:pPr>
        <w:pStyle w:val="ListParagraph"/>
        <w:numPr>
          <w:ilvl w:val="0"/>
          <w:numId w:val="12"/>
        </w:numPr>
        <w:rPr>
          <w:b/>
        </w:rPr>
      </w:pPr>
      <w:r>
        <w:t>Raquel Baker request</w:t>
      </w:r>
      <w:r w:rsidR="00562569">
        <w:t xml:space="preserve"> the purchase of new SWCD event signs.  She shows the Supervisors</w:t>
      </w:r>
      <w:r w:rsidR="00BC5F22">
        <w:t xml:space="preserve"> the signs that we are currently using.  </w:t>
      </w:r>
      <w:r w:rsidR="00BC5F22" w:rsidRPr="00562569">
        <w:rPr>
          <w:b/>
        </w:rPr>
        <w:t>Stephen Hayes</w:t>
      </w:r>
      <w:r w:rsidR="00BC5F22">
        <w:t xml:space="preserve"> </w:t>
      </w:r>
      <w:r w:rsidR="00BC5F22" w:rsidRPr="00BC5F22">
        <w:rPr>
          <w:b/>
        </w:rPr>
        <w:t>Jr</w:t>
      </w:r>
      <w:r w:rsidR="00BC5F22">
        <w:rPr>
          <w:b/>
        </w:rPr>
        <w:t>. motions the expenditure of up to $100.00 for new SWCD event signs.  Cathy Becker seconds the motion.</w:t>
      </w:r>
      <w:r w:rsidR="0002324A" w:rsidRPr="009143DC">
        <w:rPr>
          <w:b/>
        </w:rPr>
        <w:t xml:space="preserve">  Motion passes.</w:t>
      </w:r>
    </w:p>
    <w:p w14:paraId="2F052906" w14:textId="4FE5D2E7" w:rsidR="00BA5587" w:rsidRDefault="00BA5587" w:rsidP="00BA5587">
      <w:r>
        <w:t>Clair Burt arrives at 8:20</w:t>
      </w:r>
      <w:r w:rsidR="00E807E5">
        <w:t xml:space="preserve"> am</w:t>
      </w:r>
      <w:r>
        <w:t>.</w:t>
      </w:r>
    </w:p>
    <w:p w14:paraId="32AA8E4B" w14:textId="77777777" w:rsidR="00BA5587" w:rsidRPr="00BA5587" w:rsidRDefault="00BA5587" w:rsidP="00BA5587">
      <w:pPr>
        <w:ind w:left="360"/>
        <w:rPr>
          <w:b/>
        </w:rPr>
      </w:pPr>
    </w:p>
    <w:p w14:paraId="5CDFC69C" w14:textId="3B309D6C" w:rsidR="00E807E5" w:rsidRDefault="0002324A" w:rsidP="00E807E5">
      <w:pPr>
        <w:pStyle w:val="ListParagraph"/>
        <w:numPr>
          <w:ilvl w:val="0"/>
          <w:numId w:val="12"/>
        </w:numPr>
        <w:rPr>
          <w:b/>
        </w:rPr>
      </w:pPr>
      <w:r>
        <w:t>LuAnne Holeva</w:t>
      </w:r>
      <w:r w:rsidR="00BC5F22">
        <w:t xml:space="preserve"> </w:t>
      </w:r>
      <w:r w:rsidR="002B47FB">
        <w:t>inquires with</w:t>
      </w:r>
      <w:r w:rsidR="00BC5F22">
        <w:t xml:space="preserve"> the Supervisors </w:t>
      </w:r>
      <w:r w:rsidR="002B47FB">
        <w:t>if they would be willing to</w:t>
      </w:r>
      <w:r w:rsidR="00BC5F22">
        <w:t xml:space="preserve"> sponsor Wayne County teams to participate in regional </w:t>
      </w:r>
      <w:proofErr w:type="spellStart"/>
      <w:r w:rsidR="00BC5F22">
        <w:t>Envirothon</w:t>
      </w:r>
      <w:proofErr w:type="spellEnd"/>
      <w:r w:rsidR="00BC5F22">
        <w:t xml:space="preserve"> contest.  After a short discussion, </w:t>
      </w:r>
      <w:r w:rsidR="00BC5F22">
        <w:rPr>
          <w:b/>
        </w:rPr>
        <w:t>Cathy Becker motions to sponsor four (4) teams at $70.00 each for a total of $280.00.  Scott McCarty seconds the motion.  Motion passes.</w:t>
      </w:r>
    </w:p>
    <w:p w14:paraId="11C060C7" w14:textId="1C2D6865" w:rsidR="00E807E5" w:rsidRPr="00E807E5" w:rsidRDefault="00E807E5" w:rsidP="00E807E5">
      <w:r>
        <w:t>Tara Wesseler-Henry arrives at 8:25 am.</w:t>
      </w:r>
    </w:p>
    <w:p w14:paraId="2D204860" w14:textId="028E5F97" w:rsidR="00932C18" w:rsidRDefault="00BC5F22" w:rsidP="009143DC">
      <w:pPr>
        <w:pStyle w:val="ListParagraph"/>
        <w:numPr>
          <w:ilvl w:val="0"/>
          <w:numId w:val="12"/>
        </w:numPr>
      </w:pPr>
      <w:r>
        <w:t xml:space="preserve">LuAnne Holeva request approval for the expenditure of $960.00 to hire Wayne County Sheriff Deputies during the Conservation Days.  </w:t>
      </w:r>
      <w:r>
        <w:rPr>
          <w:b/>
        </w:rPr>
        <w:t xml:space="preserve">Stephen Hayes Jr. </w:t>
      </w:r>
      <w:r w:rsidR="00351F4F" w:rsidRPr="009143DC">
        <w:rPr>
          <w:b/>
        </w:rPr>
        <w:t>motions to app</w:t>
      </w:r>
      <w:r w:rsidR="00116965">
        <w:rPr>
          <w:b/>
        </w:rPr>
        <w:t xml:space="preserve">rove </w:t>
      </w:r>
      <w:r>
        <w:rPr>
          <w:b/>
        </w:rPr>
        <w:t>up to $1,000.00 to be spent towards Sheriff Deputies for Conservation Days.  Cathy Becker</w:t>
      </w:r>
      <w:r w:rsidR="00351F4F" w:rsidRPr="009143DC">
        <w:rPr>
          <w:b/>
        </w:rPr>
        <w:t xml:space="preserve"> seconds the motion.  Motion passes.</w:t>
      </w:r>
      <w:r w:rsidR="00351F4F">
        <w:t xml:space="preserve"> </w:t>
      </w:r>
    </w:p>
    <w:p w14:paraId="68F4B21C" w14:textId="670AD655" w:rsidR="00351F4F" w:rsidRPr="009143DC" w:rsidRDefault="00E807E5" w:rsidP="009143DC">
      <w:pPr>
        <w:pStyle w:val="ListParagraph"/>
        <w:numPr>
          <w:ilvl w:val="0"/>
          <w:numId w:val="12"/>
        </w:numPr>
        <w:rPr>
          <w:b/>
        </w:rPr>
      </w:pPr>
      <w:r>
        <w:t>Mindy Jordan asks the Supervisors how they would like</w:t>
      </w:r>
      <w:r w:rsidR="002B47FB">
        <w:t xml:space="preserve"> to handle t</w:t>
      </w:r>
      <w:r>
        <w:t xml:space="preserve">he complimentary tickets of the February 4, 2019 Annual Meeting.  </w:t>
      </w:r>
      <w:r>
        <w:rPr>
          <w:b/>
        </w:rPr>
        <w:t xml:space="preserve">Brad Bihl motions to handle the complimentary tickets as they have been in the past.  Award winners will receive two tickets, 4-H winners will receive enough tickets for their family, one ticket </w:t>
      </w:r>
      <w:r w:rsidR="00ED08CC">
        <w:rPr>
          <w:b/>
        </w:rPr>
        <w:t>for each Wayne County Councilme</w:t>
      </w:r>
      <w:r w:rsidR="002B47FB">
        <w:rPr>
          <w:b/>
        </w:rPr>
        <w:t>n</w:t>
      </w:r>
      <w:r>
        <w:rPr>
          <w:b/>
        </w:rPr>
        <w:t xml:space="preserve">, one </w:t>
      </w:r>
      <w:r w:rsidR="00ED08CC">
        <w:rPr>
          <w:b/>
        </w:rPr>
        <w:lastRenderedPageBreak/>
        <w:t>ticket for each Commissioner, o</w:t>
      </w:r>
      <w:r>
        <w:rPr>
          <w:b/>
        </w:rPr>
        <w:t>ne ticket for e</w:t>
      </w:r>
      <w:r w:rsidR="00ED08CC">
        <w:rPr>
          <w:b/>
        </w:rPr>
        <w:t>ach member on the Soil Judging</w:t>
      </w:r>
      <w:r>
        <w:rPr>
          <w:b/>
        </w:rPr>
        <w:t xml:space="preserve"> Team and Coach.  Scott McCarty</w:t>
      </w:r>
      <w:r w:rsidR="00351F4F" w:rsidRPr="009143DC">
        <w:rPr>
          <w:b/>
        </w:rPr>
        <w:t xml:space="preserve"> seconds the motion.  Motion passes.</w:t>
      </w:r>
    </w:p>
    <w:p w14:paraId="4D02566D" w14:textId="2DDC1C79" w:rsidR="00BA7291" w:rsidRPr="009143DC" w:rsidRDefault="00351F4F" w:rsidP="009143DC">
      <w:pPr>
        <w:pStyle w:val="ListParagraph"/>
        <w:numPr>
          <w:ilvl w:val="0"/>
          <w:numId w:val="12"/>
        </w:numPr>
        <w:rPr>
          <w:b/>
        </w:rPr>
      </w:pPr>
      <w:r>
        <w:t xml:space="preserve">Mindy Jordan asks </w:t>
      </w:r>
      <w:r w:rsidR="00E807E5">
        <w:t>about the award recipients for the Annual Meeting.  After a short discussion, this item will be tabled until next month.</w:t>
      </w:r>
    </w:p>
    <w:p w14:paraId="7F5F9BAF" w14:textId="2A34D21C" w:rsidR="00D66014" w:rsidRPr="009143DC" w:rsidRDefault="001F0C43" w:rsidP="009143DC">
      <w:pPr>
        <w:pStyle w:val="ListParagraph"/>
        <w:numPr>
          <w:ilvl w:val="0"/>
          <w:numId w:val="12"/>
        </w:numPr>
        <w:rPr>
          <w:b/>
        </w:rPr>
      </w:pPr>
      <w:r>
        <w:t>Mindy Jordan informs the Supervisors that all promotional items are now gone.  Mindy has passed around quotes from 4Imp</w:t>
      </w:r>
      <w:r w:rsidR="002B47FB">
        <w:t>rint on items in need; pens, pos</w:t>
      </w:r>
      <w:r>
        <w:t>t-it notes.  Supervisors have asked to see a local quote for the post-it note pads.</w:t>
      </w:r>
    </w:p>
    <w:p w14:paraId="3034B02A" w14:textId="2D1C8EDB" w:rsidR="00C2729D" w:rsidRDefault="00C2729D" w:rsidP="00C2729D">
      <w:pPr>
        <w:rPr>
          <w:b/>
          <w:u w:val="single"/>
        </w:rPr>
      </w:pPr>
      <w:r w:rsidRPr="00C2729D">
        <w:rPr>
          <w:b/>
          <w:u w:val="single"/>
        </w:rPr>
        <w:t>New Business:</w:t>
      </w:r>
    </w:p>
    <w:p w14:paraId="0B1512BB" w14:textId="77777777" w:rsidR="0075279E" w:rsidRDefault="0075279E" w:rsidP="00C2729D">
      <w:pPr>
        <w:rPr>
          <w:b/>
          <w:u w:val="single"/>
        </w:rPr>
      </w:pPr>
    </w:p>
    <w:p w14:paraId="0F049CD5" w14:textId="736F2CC2" w:rsidR="004745A7" w:rsidRDefault="004745A7" w:rsidP="00C2729D">
      <w:pPr>
        <w:rPr>
          <w:b/>
          <w:u w:val="single"/>
        </w:rPr>
      </w:pPr>
      <w:r w:rsidRPr="004745A7">
        <w:rPr>
          <w:b/>
          <w:u w:val="single"/>
        </w:rPr>
        <w:t>Old Business:</w:t>
      </w:r>
    </w:p>
    <w:p w14:paraId="1564E5E7" w14:textId="24CF53D3" w:rsidR="00D33A3C" w:rsidRDefault="001B27B0" w:rsidP="00C15531">
      <w:pPr>
        <w:tabs>
          <w:tab w:val="left" w:pos="5040"/>
          <w:tab w:val="left" w:pos="5760"/>
          <w:tab w:val="left" w:pos="6480"/>
        </w:tabs>
        <w:rPr>
          <w:rFonts w:cs="Calibri"/>
        </w:rPr>
      </w:pPr>
      <w:r>
        <w:rPr>
          <w:rFonts w:cs="Calibri"/>
        </w:rPr>
        <w:t>Tara Wesseler-Henry directs the conversation as the updating of the Business Plan takes off.  Water quality and soil health &amp; soil erosion have been discussed and updated.</w:t>
      </w:r>
      <w:r w:rsidR="0075279E">
        <w:rPr>
          <w:rFonts w:cs="Calibri"/>
        </w:rPr>
        <w:t xml:space="preserve">  Next month the updating will begin with woodland/wildlife, land use and move as time will allow.</w:t>
      </w:r>
    </w:p>
    <w:p w14:paraId="40CF8006" w14:textId="77777777" w:rsidR="0075279E" w:rsidRPr="001B27B0" w:rsidRDefault="0075279E" w:rsidP="00C15531">
      <w:pPr>
        <w:tabs>
          <w:tab w:val="left" w:pos="5040"/>
          <w:tab w:val="left" w:pos="5760"/>
          <w:tab w:val="left" w:pos="6480"/>
        </w:tabs>
        <w:rPr>
          <w:rFonts w:cs="Calibri"/>
        </w:rPr>
      </w:pPr>
    </w:p>
    <w:p w14:paraId="5A2AC2ED" w14:textId="3FA9DAC5" w:rsidR="00C15531" w:rsidRDefault="00E03629" w:rsidP="00C15531">
      <w:pPr>
        <w:tabs>
          <w:tab w:val="left" w:pos="5040"/>
          <w:tab w:val="left" w:pos="5760"/>
          <w:tab w:val="left" w:pos="6480"/>
        </w:tabs>
        <w:rPr>
          <w:rFonts w:cs="Calibri"/>
          <w:b/>
          <w:u w:val="single"/>
        </w:rPr>
      </w:pPr>
      <w:r>
        <w:rPr>
          <w:rFonts w:cs="Calibri"/>
          <w:b/>
          <w:u w:val="single"/>
        </w:rPr>
        <w:t>M</w:t>
      </w:r>
      <w:r w:rsidR="00DA5F11" w:rsidRPr="00DA5F11">
        <w:rPr>
          <w:rFonts w:cs="Calibri"/>
          <w:b/>
          <w:u w:val="single"/>
        </w:rPr>
        <w:t>onthly Reports:</w:t>
      </w:r>
    </w:p>
    <w:p w14:paraId="4E3659F1" w14:textId="3A7C2812" w:rsidR="00345EFA" w:rsidRDefault="00345EFA" w:rsidP="00345EFA">
      <w:pPr>
        <w:tabs>
          <w:tab w:val="left" w:pos="5040"/>
          <w:tab w:val="left" w:pos="5760"/>
          <w:tab w:val="left" w:pos="6480"/>
        </w:tabs>
        <w:rPr>
          <w:rFonts w:cs="Calibri"/>
          <w:b/>
          <w:u w:val="single"/>
        </w:rPr>
      </w:pPr>
      <w:r w:rsidRPr="00986678">
        <w:rPr>
          <w:rFonts w:cs="Calibri"/>
          <w:b/>
          <w:u w:val="single"/>
        </w:rPr>
        <w:t>NRCS’s Report:</w:t>
      </w:r>
    </w:p>
    <w:p w14:paraId="3584DBC2" w14:textId="4AE214F6" w:rsidR="00C15531" w:rsidRDefault="00C15531" w:rsidP="00C15531">
      <w:pPr>
        <w:tabs>
          <w:tab w:val="left" w:pos="5040"/>
          <w:tab w:val="left" w:pos="5760"/>
          <w:tab w:val="left" w:pos="6480"/>
        </w:tabs>
        <w:rPr>
          <w:b/>
          <w:u w:val="single"/>
        </w:rPr>
      </w:pPr>
      <w:r>
        <w:rPr>
          <w:b/>
          <w:u w:val="single"/>
        </w:rPr>
        <w:t>Coordinator</w:t>
      </w:r>
      <w:r w:rsidR="00986678">
        <w:rPr>
          <w:b/>
          <w:u w:val="single"/>
        </w:rPr>
        <w:t>’s</w:t>
      </w:r>
      <w:r>
        <w:rPr>
          <w:b/>
          <w:u w:val="single"/>
        </w:rPr>
        <w:t xml:space="preserve"> Report:</w:t>
      </w:r>
    </w:p>
    <w:p w14:paraId="32A560BC" w14:textId="47E8736A" w:rsidR="00371BF1" w:rsidRPr="007C0FBE" w:rsidRDefault="00371BF1" w:rsidP="00371BF1">
      <w:pPr>
        <w:tabs>
          <w:tab w:val="left" w:pos="5040"/>
          <w:tab w:val="left" w:pos="5760"/>
          <w:tab w:val="left" w:pos="6480"/>
        </w:tabs>
      </w:pPr>
      <w:r w:rsidRPr="00E816F3">
        <w:rPr>
          <w:b/>
          <w:u w:val="single"/>
        </w:rPr>
        <w:t>Technician</w:t>
      </w:r>
      <w:r w:rsidR="00986678">
        <w:rPr>
          <w:b/>
          <w:u w:val="single"/>
        </w:rPr>
        <w:t>’s</w:t>
      </w:r>
      <w:r w:rsidRPr="00E816F3">
        <w:rPr>
          <w:b/>
          <w:u w:val="single"/>
        </w:rPr>
        <w:t xml:space="preserve"> Report:</w:t>
      </w:r>
      <w:r w:rsidR="007C0FBE">
        <w:rPr>
          <w:b/>
          <w:u w:val="single"/>
        </w:rPr>
        <w:t xml:space="preserve"> </w:t>
      </w:r>
      <w:r w:rsidR="005129BC">
        <w:t xml:space="preserve">  </w:t>
      </w:r>
    </w:p>
    <w:p w14:paraId="0CB51175" w14:textId="133DD1F2" w:rsidR="0012122A" w:rsidRDefault="0012122A" w:rsidP="0012122A">
      <w:pPr>
        <w:tabs>
          <w:tab w:val="left" w:pos="5040"/>
          <w:tab w:val="left" w:pos="5760"/>
          <w:tab w:val="left" w:pos="6480"/>
        </w:tabs>
        <w:rPr>
          <w:rFonts w:cs="Calibri"/>
          <w:b/>
          <w:u w:val="single"/>
        </w:rPr>
      </w:pPr>
      <w:r w:rsidRPr="00A55F48">
        <w:rPr>
          <w:rFonts w:cs="Calibri"/>
          <w:b/>
          <w:u w:val="single"/>
        </w:rPr>
        <w:t>Educator’s Report:</w:t>
      </w:r>
    </w:p>
    <w:p w14:paraId="45ABE956" w14:textId="25CD5EE9" w:rsidR="00175390" w:rsidRPr="00175390" w:rsidRDefault="00175390" w:rsidP="0012122A">
      <w:pPr>
        <w:tabs>
          <w:tab w:val="left" w:pos="5040"/>
          <w:tab w:val="left" w:pos="5760"/>
          <w:tab w:val="left" w:pos="6480"/>
        </w:tabs>
        <w:rPr>
          <w:rFonts w:cs="Calibri"/>
        </w:rPr>
      </w:pPr>
      <w:r>
        <w:rPr>
          <w:rFonts w:cs="Calibri"/>
          <w:b/>
          <w:u w:val="single"/>
        </w:rPr>
        <w:t xml:space="preserve">Watershed Report:  </w:t>
      </w:r>
      <w:r>
        <w:rPr>
          <w:rFonts w:cs="Calibri"/>
        </w:rPr>
        <w:t xml:space="preserve">Clair Burt reports that on 9/1/2018 the 319 </w:t>
      </w:r>
      <w:r w:rsidR="00B8650C">
        <w:rPr>
          <w:rFonts w:cs="Calibri"/>
        </w:rPr>
        <w:t>application</w:t>
      </w:r>
      <w:r>
        <w:rPr>
          <w:rFonts w:cs="Calibri"/>
        </w:rPr>
        <w:t xml:space="preserve"> was submitted to IDEM.  The application was taken mostly from the application of which Cara Hannon submitted with the change to the critical area by decreasing them by half.  Clair also reports that in two week</w:t>
      </w:r>
      <w:r w:rsidR="00ED08CC">
        <w:rPr>
          <w:rFonts w:cs="Calibri"/>
        </w:rPr>
        <w:t>s</w:t>
      </w:r>
      <w:r>
        <w:rPr>
          <w:rFonts w:cs="Calibri"/>
        </w:rPr>
        <w:t xml:space="preserve"> the Clear Water Indiana application is due.  In this application a request for funding for invasive control and a demonstration area/watering system.  Raquel Baker adds that land owner Mike Craig has just this sort of set up and has always been welcoming of showing it when asked.  Tara Wesseler-Henry adds that CWI does not fund any promotional items.  Clair lastly adds that CWI &amp; LARE could work together for cover crops.</w:t>
      </w:r>
      <w:r w:rsidR="00B8650C">
        <w:rPr>
          <w:rFonts w:cs="Calibri"/>
        </w:rPr>
        <w:t xml:space="preserve">  Clair asks if anyone would like to have a copy of the 319 application that was submitted.  Mindy Jordan asks to receive a copy.</w:t>
      </w:r>
    </w:p>
    <w:p w14:paraId="77ECB771" w14:textId="4F4673C5" w:rsidR="00AA2B96" w:rsidRDefault="00AA2B96" w:rsidP="0012122A">
      <w:pPr>
        <w:tabs>
          <w:tab w:val="left" w:pos="5040"/>
          <w:tab w:val="left" w:pos="5760"/>
          <w:tab w:val="left" w:pos="6480"/>
        </w:tabs>
        <w:rPr>
          <w:rFonts w:cs="Calibri"/>
          <w:b/>
          <w:u w:val="single"/>
        </w:rPr>
      </w:pPr>
    </w:p>
    <w:p w14:paraId="5CD42102" w14:textId="77777777" w:rsidR="00AA2B96" w:rsidRPr="00A55F48" w:rsidRDefault="00AA2B96" w:rsidP="0012122A">
      <w:pPr>
        <w:tabs>
          <w:tab w:val="left" w:pos="5040"/>
          <w:tab w:val="left" w:pos="5760"/>
          <w:tab w:val="left" w:pos="6480"/>
        </w:tabs>
        <w:rPr>
          <w:rFonts w:cs="Calibri"/>
          <w:b/>
          <w:u w:val="single"/>
        </w:rPr>
      </w:pPr>
    </w:p>
    <w:p w14:paraId="1898672D" w14:textId="31923EC5" w:rsidR="000708DC" w:rsidRPr="00B453D0" w:rsidRDefault="00B8650C" w:rsidP="00295526">
      <w:pPr>
        <w:tabs>
          <w:tab w:val="left" w:pos="5040"/>
          <w:tab w:val="left" w:pos="5760"/>
          <w:tab w:val="left" w:pos="6480"/>
        </w:tabs>
        <w:rPr>
          <w:b/>
        </w:rPr>
      </w:pPr>
      <w:r>
        <w:rPr>
          <w:b/>
        </w:rPr>
        <w:t>Cathy Beck</w:t>
      </w:r>
      <w:r w:rsidR="00ED08CC">
        <w:rPr>
          <w:b/>
        </w:rPr>
        <w:t>er</w:t>
      </w:r>
      <w:r w:rsidR="00A55F48" w:rsidRPr="00B453D0">
        <w:rPr>
          <w:b/>
        </w:rPr>
        <w:t xml:space="preserve"> motions to adjourn the meeting</w:t>
      </w:r>
      <w:r w:rsidR="00E61A28" w:rsidRPr="00B453D0">
        <w:rPr>
          <w:b/>
        </w:rPr>
        <w:t xml:space="preserve"> at</w:t>
      </w:r>
      <w:r>
        <w:rPr>
          <w:b/>
        </w:rPr>
        <w:t xml:space="preserve"> 10:34</w:t>
      </w:r>
      <w:r w:rsidR="00AE000F">
        <w:rPr>
          <w:b/>
        </w:rPr>
        <w:t xml:space="preserve"> </w:t>
      </w:r>
      <w:r w:rsidR="00D441C6" w:rsidRPr="00B453D0">
        <w:rPr>
          <w:b/>
        </w:rPr>
        <w:t>a</w:t>
      </w:r>
      <w:r w:rsidR="00AE000F">
        <w:rPr>
          <w:b/>
        </w:rPr>
        <w:t>.</w:t>
      </w:r>
      <w:r w:rsidR="00D441C6" w:rsidRPr="00B453D0">
        <w:rPr>
          <w:b/>
        </w:rPr>
        <w:t>m</w:t>
      </w:r>
      <w:r w:rsidR="00AE000F">
        <w:rPr>
          <w:b/>
        </w:rPr>
        <w:t>.</w:t>
      </w:r>
      <w:r>
        <w:rPr>
          <w:b/>
        </w:rPr>
        <w:t xml:space="preserve">  Brad Bihl</w:t>
      </w:r>
      <w:r w:rsidR="00D0459A">
        <w:rPr>
          <w:b/>
        </w:rPr>
        <w:t xml:space="preserve"> </w:t>
      </w:r>
      <w:r w:rsidR="00D33393">
        <w:rPr>
          <w:b/>
        </w:rPr>
        <w:t>second</w:t>
      </w:r>
      <w:r w:rsidR="00ED08CC">
        <w:rPr>
          <w:b/>
        </w:rPr>
        <w:t>s</w:t>
      </w:r>
      <w:bookmarkStart w:id="0" w:name="_GoBack"/>
      <w:bookmarkEnd w:id="0"/>
      <w:r w:rsidR="00D33393">
        <w:rPr>
          <w:b/>
        </w:rPr>
        <w:t xml:space="preserve"> </w:t>
      </w:r>
      <w:r>
        <w:rPr>
          <w:b/>
        </w:rPr>
        <w:t>the motion.</w:t>
      </w:r>
      <w:r w:rsidR="00D5068E">
        <w:rPr>
          <w:b/>
        </w:rPr>
        <w:t xml:space="preserve">  </w:t>
      </w:r>
      <w:r w:rsidR="00A55F48" w:rsidRPr="00B453D0">
        <w:rPr>
          <w:b/>
        </w:rPr>
        <w:t xml:space="preserve"> Meeting adjourns.</w:t>
      </w:r>
    </w:p>
    <w:p w14:paraId="279237BC" w14:textId="77777777" w:rsidR="00D33A3C" w:rsidRDefault="00D33A3C" w:rsidP="000708DC">
      <w:pPr>
        <w:tabs>
          <w:tab w:val="left" w:pos="720"/>
          <w:tab w:val="left" w:pos="5040"/>
          <w:tab w:val="decimal" w:leader="dot" w:pos="7920"/>
        </w:tabs>
        <w:rPr>
          <w:rFonts w:cs="Calibri"/>
        </w:rPr>
      </w:pPr>
    </w:p>
    <w:p w14:paraId="189C830F" w14:textId="77777777" w:rsidR="00D33A3C" w:rsidRDefault="00D33A3C" w:rsidP="000708DC">
      <w:pPr>
        <w:tabs>
          <w:tab w:val="left" w:pos="720"/>
          <w:tab w:val="left" w:pos="5040"/>
          <w:tab w:val="decimal" w:leader="dot" w:pos="7920"/>
        </w:tabs>
        <w:rPr>
          <w:rFonts w:cs="Calibri"/>
        </w:rPr>
      </w:pPr>
    </w:p>
    <w:p w14:paraId="29BADA0E" w14:textId="2F70E20B" w:rsidR="000708DC" w:rsidRDefault="000708DC" w:rsidP="000708DC">
      <w:pPr>
        <w:tabs>
          <w:tab w:val="left" w:pos="720"/>
          <w:tab w:val="left" w:pos="5040"/>
          <w:tab w:val="decimal" w:leader="dot" w:pos="7920"/>
        </w:tabs>
        <w:rPr>
          <w:rFonts w:cs="Calibri"/>
        </w:rPr>
      </w:pPr>
      <w:r>
        <w:rPr>
          <w:rFonts w:cs="Calibri"/>
        </w:rPr>
        <w:t>Minutes recorded and submitted by Mindy Jordan.</w:t>
      </w:r>
    </w:p>
    <w:p w14:paraId="004C011D" w14:textId="77777777" w:rsidR="000708DC" w:rsidRDefault="000708DC" w:rsidP="000708DC">
      <w:pPr>
        <w:tabs>
          <w:tab w:val="left" w:pos="720"/>
          <w:tab w:val="left" w:pos="5040"/>
          <w:tab w:val="decimal" w:leader="dot" w:pos="7920"/>
        </w:tabs>
        <w:rPr>
          <w:rFonts w:cs="Calibri"/>
        </w:rPr>
      </w:pPr>
    </w:p>
    <w:p w14:paraId="7ED36795" w14:textId="77777777" w:rsidR="000708DC" w:rsidRDefault="000708DC" w:rsidP="000708DC">
      <w:pPr>
        <w:tabs>
          <w:tab w:val="left" w:pos="720"/>
          <w:tab w:val="left" w:pos="5040"/>
          <w:tab w:val="decimal" w:leader="dot" w:pos="7920"/>
        </w:tabs>
        <w:rPr>
          <w:rFonts w:cs="Calibri"/>
        </w:rPr>
      </w:pPr>
      <w:r>
        <w:rPr>
          <w:rFonts w:cs="Calibri"/>
        </w:rPr>
        <w:t xml:space="preserve"> Minutes approved: Dated: ___________             </w:t>
      </w:r>
      <w:r>
        <w:rPr>
          <w:rFonts w:cs="Calibri"/>
        </w:rPr>
        <w:tab/>
        <w:t xml:space="preserve"> X__________________________</w:t>
      </w:r>
    </w:p>
    <w:p w14:paraId="0F39CC39" w14:textId="77777777" w:rsidR="000708DC" w:rsidRDefault="000708DC" w:rsidP="000708DC">
      <w:pPr>
        <w:tabs>
          <w:tab w:val="left" w:pos="720"/>
          <w:tab w:val="left" w:pos="5040"/>
          <w:tab w:val="decimal" w:leader="dot" w:pos="7920"/>
        </w:tabs>
        <w:rPr>
          <w:rFonts w:cs="Calibri"/>
        </w:rPr>
      </w:pPr>
    </w:p>
    <w:p w14:paraId="375C69C5" w14:textId="77777777" w:rsidR="000708DC" w:rsidRDefault="000708DC" w:rsidP="000708DC">
      <w:pPr>
        <w:tabs>
          <w:tab w:val="left" w:pos="720"/>
          <w:tab w:val="left" w:pos="5040"/>
          <w:tab w:val="decimal" w:leader="dot" w:pos="7920"/>
        </w:tabs>
        <w:rPr>
          <w:rFonts w:cs="Calibri"/>
        </w:rPr>
      </w:pPr>
      <w:r>
        <w:rPr>
          <w:rFonts w:cs="Calibri"/>
        </w:rPr>
        <w:t xml:space="preserve">                   </w:t>
      </w:r>
      <w:r>
        <w:rPr>
          <w:rFonts w:cs="Calibri"/>
        </w:rPr>
        <w:tab/>
        <w:t xml:space="preserve"> X___________________________</w:t>
      </w:r>
    </w:p>
    <w:p w14:paraId="6F5273D8" w14:textId="77777777" w:rsidR="000708DC" w:rsidRDefault="000708DC" w:rsidP="000708DC">
      <w:pPr>
        <w:tabs>
          <w:tab w:val="left" w:pos="720"/>
          <w:tab w:val="left" w:pos="5040"/>
          <w:tab w:val="decimal" w:leader="dot" w:pos="7920"/>
        </w:tabs>
        <w:rPr>
          <w:rFonts w:cs="Calibri"/>
        </w:rPr>
      </w:pPr>
    </w:p>
    <w:p w14:paraId="49331809" w14:textId="77777777" w:rsidR="000708DC" w:rsidRDefault="000708DC" w:rsidP="000708DC">
      <w:pPr>
        <w:tabs>
          <w:tab w:val="left" w:pos="720"/>
          <w:tab w:val="left" w:pos="5040"/>
          <w:tab w:val="decimal" w:leader="dot" w:pos="7920"/>
        </w:tabs>
        <w:rPr>
          <w:rFonts w:cs="Calibri"/>
        </w:rPr>
      </w:pPr>
      <w:r>
        <w:rPr>
          <w:rFonts w:cs="Calibri"/>
        </w:rPr>
        <w:tab/>
      </w:r>
      <w:r>
        <w:rPr>
          <w:rFonts w:cs="Calibri"/>
        </w:rPr>
        <w:tab/>
        <w:t xml:space="preserve"> X___________________________   </w:t>
      </w:r>
    </w:p>
    <w:p w14:paraId="482DE0C5" w14:textId="77777777" w:rsidR="000708DC" w:rsidRDefault="000708DC" w:rsidP="000708DC">
      <w:pPr>
        <w:tabs>
          <w:tab w:val="left" w:pos="720"/>
          <w:tab w:val="left" w:pos="5040"/>
          <w:tab w:val="decimal" w:leader="dot" w:pos="7920"/>
        </w:tabs>
        <w:rPr>
          <w:rFonts w:cs="Calibri"/>
        </w:rPr>
      </w:pPr>
    </w:p>
    <w:p w14:paraId="2314B4B1" w14:textId="77777777" w:rsidR="000708DC" w:rsidRDefault="000708DC" w:rsidP="000708DC">
      <w:pPr>
        <w:tabs>
          <w:tab w:val="left" w:pos="720"/>
          <w:tab w:val="left" w:pos="5040"/>
          <w:tab w:val="decimal" w:leader="dot" w:pos="7920"/>
        </w:tabs>
        <w:rPr>
          <w:rFonts w:cs="Calibri"/>
        </w:rPr>
      </w:pPr>
    </w:p>
    <w:p w14:paraId="6C64BCF2" w14:textId="77777777" w:rsidR="000708DC" w:rsidRDefault="000708DC" w:rsidP="00295526">
      <w:pPr>
        <w:tabs>
          <w:tab w:val="left" w:pos="5040"/>
          <w:tab w:val="left" w:pos="5760"/>
          <w:tab w:val="left" w:pos="6480"/>
        </w:tabs>
      </w:pPr>
    </w:p>
    <w:p w14:paraId="6FB1772A" w14:textId="77777777" w:rsidR="008043C0" w:rsidRDefault="008043C0" w:rsidP="00295526">
      <w:pPr>
        <w:tabs>
          <w:tab w:val="left" w:pos="5040"/>
          <w:tab w:val="left" w:pos="5760"/>
          <w:tab w:val="left" w:pos="6480"/>
        </w:tabs>
      </w:pPr>
    </w:p>
    <w:p w14:paraId="06356BCA" w14:textId="77777777" w:rsidR="008043C0" w:rsidRDefault="008043C0" w:rsidP="00295526">
      <w:pPr>
        <w:tabs>
          <w:tab w:val="left" w:pos="5040"/>
          <w:tab w:val="left" w:pos="5760"/>
          <w:tab w:val="left" w:pos="6480"/>
        </w:tabs>
      </w:pPr>
    </w:p>
    <w:p w14:paraId="4A74DCA7" w14:textId="77777777" w:rsidR="008043C0" w:rsidRDefault="008043C0" w:rsidP="00295526">
      <w:pPr>
        <w:tabs>
          <w:tab w:val="left" w:pos="5040"/>
          <w:tab w:val="left" w:pos="5760"/>
          <w:tab w:val="left" w:pos="6480"/>
        </w:tabs>
      </w:pPr>
    </w:p>
    <w:p w14:paraId="0041DC52" w14:textId="77777777" w:rsidR="00DF1D3D" w:rsidRDefault="00DF1D3D" w:rsidP="00DF1D3D"/>
    <w:p w14:paraId="79ADED9C" w14:textId="77777777" w:rsidR="00DF1D3D" w:rsidRDefault="00DF1D3D" w:rsidP="00DF1D3D">
      <w:r>
        <w:lastRenderedPageBreak/>
        <w:t xml:space="preserve"> </w:t>
      </w:r>
    </w:p>
    <w:p w14:paraId="20815FE1" w14:textId="77777777" w:rsidR="00DF1D3D" w:rsidRDefault="00DF1D3D" w:rsidP="00DF1D3D"/>
    <w:p w14:paraId="1E47F350" w14:textId="77777777" w:rsidR="008043C0" w:rsidRDefault="008043C0" w:rsidP="00295526">
      <w:pPr>
        <w:tabs>
          <w:tab w:val="left" w:pos="5040"/>
          <w:tab w:val="left" w:pos="5760"/>
          <w:tab w:val="left" w:pos="6480"/>
        </w:tabs>
      </w:pPr>
    </w:p>
    <w:p w14:paraId="494DFCDC" w14:textId="77777777" w:rsidR="008043C0" w:rsidRDefault="008043C0" w:rsidP="00295526">
      <w:pPr>
        <w:tabs>
          <w:tab w:val="left" w:pos="5040"/>
          <w:tab w:val="left" w:pos="5760"/>
          <w:tab w:val="left" w:pos="6480"/>
        </w:tabs>
      </w:pPr>
    </w:p>
    <w:p w14:paraId="4FEA519F" w14:textId="77777777" w:rsidR="008043C0" w:rsidRDefault="008043C0" w:rsidP="00295526">
      <w:pPr>
        <w:tabs>
          <w:tab w:val="left" w:pos="5040"/>
          <w:tab w:val="left" w:pos="5760"/>
          <w:tab w:val="left" w:pos="6480"/>
        </w:tabs>
      </w:pPr>
    </w:p>
    <w:p w14:paraId="6B4A2876" w14:textId="77777777" w:rsidR="008043C0" w:rsidRDefault="008043C0" w:rsidP="00295526">
      <w:pPr>
        <w:tabs>
          <w:tab w:val="left" w:pos="5040"/>
          <w:tab w:val="left" w:pos="5760"/>
          <w:tab w:val="left" w:pos="6480"/>
        </w:tabs>
      </w:pPr>
    </w:p>
    <w:p w14:paraId="16FF1FB2" w14:textId="77777777" w:rsidR="008043C0" w:rsidRDefault="008043C0" w:rsidP="00295526">
      <w:pPr>
        <w:tabs>
          <w:tab w:val="left" w:pos="5040"/>
          <w:tab w:val="left" w:pos="5760"/>
          <w:tab w:val="left" w:pos="6480"/>
        </w:tabs>
      </w:pPr>
    </w:p>
    <w:p w14:paraId="546FA7A2" w14:textId="77777777" w:rsidR="008043C0" w:rsidRPr="00E816F3" w:rsidRDefault="008043C0" w:rsidP="00295526">
      <w:pPr>
        <w:tabs>
          <w:tab w:val="left" w:pos="5040"/>
          <w:tab w:val="left" w:pos="5760"/>
          <w:tab w:val="left" w:pos="6480"/>
        </w:tabs>
      </w:pPr>
    </w:p>
    <w:sectPr w:rsidR="008043C0" w:rsidRPr="00E816F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32C0" w14:textId="77777777" w:rsidR="00A920D6" w:rsidRDefault="00A920D6" w:rsidP="00A920D6">
      <w:pPr>
        <w:spacing w:line="240" w:lineRule="auto"/>
      </w:pPr>
      <w:r>
        <w:separator/>
      </w:r>
    </w:p>
  </w:endnote>
  <w:endnote w:type="continuationSeparator" w:id="0">
    <w:p w14:paraId="7E00C212" w14:textId="77777777" w:rsidR="00A920D6" w:rsidRDefault="00A920D6" w:rsidP="00A9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7483" w14:textId="77777777" w:rsidR="00062DCE" w:rsidRPr="00062DCE" w:rsidRDefault="00062DCE" w:rsidP="00EC48EF">
    <w:pPr>
      <w:pStyle w:val="Footer"/>
      <w:rPr>
        <w:sz w:val="28"/>
        <w:szCs w:val="28"/>
      </w:rPr>
    </w:pPr>
    <w:r>
      <w:rPr>
        <w:sz w:val="28"/>
        <w:szCs w:val="28"/>
      </w:rPr>
      <w:t xml:space="preserve">Water Quality </w:t>
    </w:r>
    <w:r w:rsidR="00EC48EF">
      <w:rPr>
        <w:sz w:val="28"/>
        <w:szCs w:val="28"/>
      </w:rPr>
      <w:t xml:space="preserve"> </w:t>
    </w:r>
    <w:r>
      <w:rPr>
        <w:sz w:val="28"/>
        <w:szCs w:val="28"/>
      </w:rPr>
      <w:t xml:space="preserve"> •</w:t>
    </w:r>
    <w:r w:rsidR="00EC48EF">
      <w:rPr>
        <w:sz w:val="28"/>
        <w:szCs w:val="28"/>
      </w:rPr>
      <w:t xml:space="preserve"> </w:t>
    </w:r>
    <w:r>
      <w:rPr>
        <w:sz w:val="28"/>
        <w:szCs w:val="28"/>
      </w:rPr>
      <w:t xml:space="preserve">  Soil Health &amp;</w:t>
    </w:r>
    <w:r w:rsidR="00EC48EF">
      <w:rPr>
        <w:sz w:val="28"/>
        <w:szCs w:val="28"/>
      </w:rPr>
      <w:t xml:space="preserve"> Soil Erosion   </w:t>
    </w:r>
    <w:r>
      <w:rPr>
        <w:sz w:val="28"/>
        <w:szCs w:val="28"/>
      </w:rPr>
      <w:t>•</w:t>
    </w:r>
    <w:r w:rsidR="00EC48EF">
      <w:rPr>
        <w:sz w:val="28"/>
        <w:szCs w:val="28"/>
      </w:rPr>
      <w:t xml:space="preserve">   Woodlands/Wildlife   </w:t>
    </w:r>
    <w:r>
      <w:rPr>
        <w:sz w:val="28"/>
        <w:szCs w:val="28"/>
      </w:rPr>
      <w:t>•</w:t>
    </w:r>
    <w:r w:rsidR="00EC48EF">
      <w:rPr>
        <w:sz w:val="28"/>
        <w:szCs w:val="28"/>
      </w:rPr>
      <w:t xml:space="preserve">   Land Use</w:t>
    </w:r>
  </w:p>
  <w:p w14:paraId="2EC2C0BC" w14:textId="77777777" w:rsidR="006602E6" w:rsidRDefault="006602E6" w:rsidP="00EC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5779" w14:textId="77777777" w:rsidR="00A920D6" w:rsidRDefault="00A920D6" w:rsidP="00A920D6">
      <w:pPr>
        <w:spacing w:line="240" w:lineRule="auto"/>
      </w:pPr>
      <w:r>
        <w:separator/>
      </w:r>
    </w:p>
  </w:footnote>
  <w:footnote w:type="continuationSeparator" w:id="0">
    <w:p w14:paraId="02F41BB9" w14:textId="77777777" w:rsidR="00A920D6" w:rsidRDefault="00A920D6" w:rsidP="00A92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27EC" w14:textId="77777777" w:rsidR="00A920D6" w:rsidRDefault="00A920D6">
    <w:pPr>
      <w:pStyle w:val="Header"/>
    </w:pPr>
  </w:p>
  <w:p w14:paraId="016533D3" w14:textId="77777777" w:rsidR="00A920D6" w:rsidRDefault="00A9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9E"/>
    <w:multiLevelType w:val="hybridMultilevel"/>
    <w:tmpl w:val="C08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84"/>
    <w:multiLevelType w:val="hybridMultilevel"/>
    <w:tmpl w:val="DBA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437"/>
    <w:multiLevelType w:val="hybridMultilevel"/>
    <w:tmpl w:val="8FF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A02AE"/>
    <w:multiLevelType w:val="hybridMultilevel"/>
    <w:tmpl w:val="82F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56127"/>
    <w:multiLevelType w:val="hybridMultilevel"/>
    <w:tmpl w:val="BBA8B1B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15:restartNumberingAfterBreak="0">
    <w:nsid w:val="2A5B0D87"/>
    <w:multiLevelType w:val="hybridMultilevel"/>
    <w:tmpl w:val="540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30F82"/>
    <w:multiLevelType w:val="hybridMultilevel"/>
    <w:tmpl w:val="147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96DB9"/>
    <w:multiLevelType w:val="hybridMultilevel"/>
    <w:tmpl w:val="44A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00B5E"/>
    <w:multiLevelType w:val="hybridMultilevel"/>
    <w:tmpl w:val="B30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726BC"/>
    <w:multiLevelType w:val="hybridMultilevel"/>
    <w:tmpl w:val="7EC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2B8"/>
    <w:multiLevelType w:val="hybridMultilevel"/>
    <w:tmpl w:val="2E2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46864"/>
    <w:multiLevelType w:val="hybridMultilevel"/>
    <w:tmpl w:val="0EDE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B567D"/>
    <w:multiLevelType w:val="hybridMultilevel"/>
    <w:tmpl w:val="8B4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
  </w:num>
  <w:num w:numId="5">
    <w:abstractNumId w:val="4"/>
  </w:num>
  <w:num w:numId="6">
    <w:abstractNumId w:val="3"/>
  </w:num>
  <w:num w:numId="7">
    <w:abstractNumId w:val="12"/>
  </w:num>
  <w:num w:numId="8">
    <w:abstractNumId w:val="9"/>
  </w:num>
  <w:num w:numId="9">
    <w:abstractNumId w:val="10"/>
  </w:num>
  <w:num w:numId="10">
    <w:abstractNumId w:val="7"/>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30"/>
    <w:rsid w:val="00001737"/>
    <w:rsid w:val="0001369C"/>
    <w:rsid w:val="00017A4E"/>
    <w:rsid w:val="0002324A"/>
    <w:rsid w:val="00034ACD"/>
    <w:rsid w:val="0004405A"/>
    <w:rsid w:val="000526DB"/>
    <w:rsid w:val="00062DCE"/>
    <w:rsid w:val="000708DC"/>
    <w:rsid w:val="0007139A"/>
    <w:rsid w:val="00072CBD"/>
    <w:rsid w:val="0007627F"/>
    <w:rsid w:val="00093697"/>
    <w:rsid w:val="000B0FBA"/>
    <w:rsid w:val="000C0671"/>
    <w:rsid w:val="000C3C48"/>
    <w:rsid w:val="000C6977"/>
    <w:rsid w:val="000D2705"/>
    <w:rsid w:val="000D3137"/>
    <w:rsid w:val="000E47EA"/>
    <w:rsid w:val="000F4B44"/>
    <w:rsid w:val="000F6AAD"/>
    <w:rsid w:val="00100C2E"/>
    <w:rsid w:val="00102F61"/>
    <w:rsid w:val="00105A90"/>
    <w:rsid w:val="0010679F"/>
    <w:rsid w:val="00111B97"/>
    <w:rsid w:val="00116965"/>
    <w:rsid w:val="0012122A"/>
    <w:rsid w:val="00123EDC"/>
    <w:rsid w:val="001258FB"/>
    <w:rsid w:val="00133D16"/>
    <w:rsid w:val="00141100"/>
    <w:rsid w:val="0014188F"/>
    <w:rsid w:val="00147C42"/>
    <w:rsid w:val="0015711A"/>
    <w:rsid w:val="001571B0"/>
    <w:rsid w:val="00163432"/>
    <w:rsid w:val="00165A7A"/>
    <w:rsid w:val="00175390"/>
    <w:rsid w:val="00193B66"/>
    <w:rsid w:val="001A4F26"/>
    <w:rsid w:val="001B18C4"/>
    <w:rsid w:val="001B27B0"/>
    <w:rsid w:val="001C2BC2"/>
    <w:rsid w:val="001D203E"/>
    <w:rsid w:val="001F0C43"/>
    <w:rsid w:val="001F199E"/>
    <w:rsid w:val="001F3404"/>
    <w:rsid w:val="00224739"/>
    <w:rsid w:val="002433FC"/>
    <w:rsid w:val="0025208C"/>
    <w:rsid w:val="00252B50"/>
    <w:rsid w:val="0026273F"/>
    <w:rsid w:val="0028238F"/>
    <w:rsid w:val="002833F5"/>
    <w:rsid w:val="00285506"/>
    <w:rsid w:val="00285BC7"/>
    <w:rsid w:val="0028635D"/>
    <w:rsid w:val="00295526"/>
    <w:rsid w:val="002A4197"/>
    <w:rsid w:val="002B30AF"/>
    <w:rsid w:val="002B47FB"/>
    <w:rsid w:val="002B4FE4"/>
    <w:rsid w:val="002B56EE"/>
    <w:rsid w:val="002B7233"/>
    <w:rsid w:val="002C3E33"/>
    <w:rsid w:val="002D20AE"/>
    <w:rsid w:val="002D43E0"/>
    <w:rsid w:val="002E751C"/>
    <w:rsid w:val="00303383"/>
    <w:rsid w:val="00307183"/>
    <w:rsid w:val="00311F37"/>
    <w:rsid w:val="003163C2"/>
    <w:rsid w:val="0031717D"/>
    <w:rsid w:val="003249BB"/>
    <w:rsid w:val="00334CD5"/>
    <w:rsid w:val="00345EFA"/>
    <w:rsid w:val="003469DF"/>
    <w:rsid w:val="00351F4F"/>
    <w:rsid w:val="00352006"/>
    <w:rsid w:val="00357413"/>
    <w:rsid w:val="00364C44"/>
    <w:rsid w:val="00371BF1"/>
    <w:rsid w:val="003831F0"/>
    <w:rsid w:val="00384D05"/>
    <w:rsid w:val="003A377E"/>
    <w:rsid w:val="003D4290"/>
    <w:rsid w:val="003D63B7"/>
    <w:rsid w:val="003D689D"/>
    <w:rsid w:val="00400E19"/>
    <w:rsid w:val="004015F2"/>
    <w:rsid w:val="004052C4"/>
    <w:rsid w:val="00406595"/>
    <w:rsid w:val="00412542"/>
    <w:rsid w:val="00416102"/>
    <w:rsid w:val="00430D50"/>
    <w:rsid w:val="004351D1"/>
    <w:rsid w:val="00435217"/>
    <w:rsid w:val="00457A12"/>
    <w:rsid w:val="004615BB"/>
    <w:rsid w:val="004745A7"/>
    <w:rsid w:val="00482B4B"/>
    <w:rsid w:val="004866BC"/>
    <w:rsid w:val="00496631"/>
    <w:rsid w:val="0049776B"/>
    <w:rsid w:val="004A5121"/>
    <w:rsid w:val="004D3E57"/>
    <w:rsid w:val="004D76B5"/>
    <w:rsid w:val="004F03D8"/>
    <w:rsid w:val="004F5CDC"/>
    <w:rsid w:val="004F6717"/>
    <w:rsid w:val="005129BC"/>
    <w:rsid w:val="00515A2A"/>
    <w:rsid w:val="0054221A"/>
    <w:rsid w:val="00546C66"/>
    <w:rsid w:val="00562569"/>
    <w:rsid w:val="00566D0D"/>
    <w:rsid w:val="005772FB"/>
    <w:rsid w:val="00585484"/>
    <w:rsid w:val="005B3135"/>
    <w:rsid w:val="005B652E"/>
    <w:rsid w:val="005C1F84"/>
    <w:rsid w:val="005C20F6"/>
    <w:rsid w:val="005C425E"/>
    <w:rsid w:val="005C59C3"/>
    <w:rsid w:val="005D34FE"/>
    <w:rsid w:val="005D62A6"/>
    <w:rsid w:val="005D6405"/>
    <w:rsid w:val="005E1FA9"/>
    <w:rsid w:val="005F1218"/>
    <w:rsid w:val="0060693F"/>
    <w:rsid w:val="00615D3F"/>
    <w:rsid w:val="00622FF7"/>
    <w:rsid w:val="00625A00"/>
    <w:rsid w:val="00634448"/>
    <w:rsid w:val="0064120D"/>
    <w:rsid w:val="00655FF3"/>
    <w:rsid w:val="006602E6"/>
    <w:rsid w:val="006777EB"/>
    <w:rsid w:val="006806BD"/>
    <w:rsid w:val="00690F9A"/>
    <w:rsid w:val="006926B0"/>
    <w:rsid w:val="006B0995"/>
    <w:rsid w:val="006B4694"/>
    <w:rsid w:val="006C431E"/>
    <w:rsid w:val="006E5453"/>
    <w:rsid w:val="006F0DDF"/>
    <w:rsid w:val="006F29B6"/>
    <w:rsid w:val="006F442B"/>
    <w:rsid w:val="00702AEE"/>
    <w:rsid w:val="00721825"/>
    <w:rsid w:val="00722560"/>
    <w:rsid w:val="00725F37"/>
    <w:rsid w:val="007327D2"/>
    <w:rsid w:val="00744FBA"/>
    <w:rsid w:val="0075279E"/>
    <w:rsid w:val="00762888"/>
    <w:rsid w:val="00793252"/>
    <w:rsid w:val="007A3F05"/>
    <w:rsid w:val="007B504D"/>
    <w:rsid w:val="007C0FBE"/>
    <w:rsid w:val="007C690D"/>
    <w:rsid w:val="007D50A2"/>
    <w:rsid w:val="007F7F90"/>
    <w:rsid w:val="00802B8C"/>
    <w:rsid w:val="008043C0"/>
    <w:rsid w:val="00806AAA"/>
    <w:rsid w:val="00811F4D"/>
    <w:rsid w:val="008165C5"/>
    <w:rsid w:val="00817C12"/>
    <w:rsid w:val="00817F92"/>
    <w:rsid w:val="00821AEE"/>
    <w:rsid w:val="008538BA"/>
    <w:rsid w:val="0085658A"/>
    <w:rsid w:val="00857AE7"/>
    <w:rsid w:val="008657EE"/>
    <w:rsid w:val="0087069D"/>
    <w:rsid w:val="008778CE"/>
    <w:rsid w:val="00886395"/>
    <w:rsid w:val="00891038"/>
    <w:rsid w:val="00895EA7"/>
    <w:rsid w:val="008A2281"/>
    <w:rsid w:val="008C425B"/>
    <w:rsid w:val="008D6898"/>
    <w:rsid w:val="008E225F"/>
    <w:rsid w:val="008E5EBC"/>
    <w:rsid w:val="008E7A9C"/>
    <w:rsid w:val="008F592D"/>
    <w:rsid w:val="008F6AE8"/>
    <w:rsid w:val="0090302E"/>
    <w:rsid w:val="00906CAD"/>
    <w:rsid w:val="009143DC"/>
    <w:rsid w:val="00916820"/>
    <w:rsid w:val="009316F1"/>
    <w:rsid w:val="009318CF"/>
    <w:rsid w:val="00932C18"/>
    <w:rsid w:val="00932F80"/>
    <w:rsid w:val="0093423F"/>
    <w:rsid w:val="00934739"/>
    <w:rsid w:val="009371FD"/>
    <w:rsid w:val="0094045E"/>
    <w:rsid w:val="009423F7"/>
    <w:rsid w:val="0094260C"/>
    <w:rsid w:val="00955196"/>
    <w:rsid w:val="00970E96"/>
    <w:rsid w:val="0098163B"/>
    <w:rsid w:val="00986678"/>
    <w:rsid w:val="00993525"/>
    <w:rsid w:val="009B560F"/>
    <w:rsid w:val="009D421C"/>
    <w:rsid w:val="009D6950"/>
    <w:rsid w:val="009E1169"/>
    <w:rsid w:val="009E3621"/>
    <w:rsid w:val="009E3B32"/>
    <w:rsid w:val="009F4731"/>
    <w:rsid w:val="00A04EA6"/>
    <w:rsid w:val="00A15BF1"/>
    <w:rsid w:val="00A20851"/>
    <w:rsid w:val="00A352CE"/>
    <w:rsid w:val="00A418B0"/>
    <w:rsid w:val="00A47B5B"/>
    <w:rsid w:val="00A54880"/>
    <w:rsid w:val="00A55F48"/>
    <w:rsid w:val="00A62509"/>
    <w:rsid w:val="00A65EE4"/>
    <w:rsid w:val="00A77179"/>
    <w:rsid w:val="00A80F1F"/>
    <w:rsid w:val="00A80F4F"/>
    <w:rsid w:val="00A81D53"/>
    <w:rsid w:val="00A83885"/>
    <w:rsid w:val="00A874BF"/>
    <w:rsid w:val="00A920D6"/>
    <w:rsid w:val="00AA0C51"/>
    <w:rsid w:val="00AA2B96"/>
    <w:rsid w:val="00AA42A2"/>
    <w:rsid w:val="00AA71D6"/>
    <w:rsid w:val="00AA72F4"/>
    <w:rsid w:val="00AC0E9F"/>
    <w:rsid w:val="00AC1214"/>
    <w:rsid w:val="00AC6A6D"/>
    <w:rsid w:val="00AE000F"/>
    <w:rsid w:val="00AE33B0"/>
    <w:rsid w:val="00AE6B8F"/>
    <w:rsid w:val="00AE6FDD"/>
    <w:rsid w:val="00AF7AD0"/>
    <w:rsid w:val="00B075D1"/>
    <w:rsid w:val="00B109A8"/>
    <w:rsid w:val="00B16BF5"/>
    <w:rsid w:val="00B248A8"/>
    <w:rsid w:val="00B25A61"/>
    <w:rsid w:val="00B3518A"/>
    <w:rsid w:val="00B36545"/>
    <w:rsid w:val="00B453D0"/>
    <w:rsid w:val="00B55C9B"/>
    <w:rsid w:val="00B5664C"/>
    <w:rsid w:val="00B61D12"/>
    <w:rsid w:val="00B8650C"/>
    <w:rsid w:val="00BA5587"/>
    <w:rsid w:val="00BA7291"/>
    <w:rsid w:val="00BB7126"/>
    <w:rsid w:val="00BC5F22"/>
    <w:rsid w:val="00BD4731"/>
    <w:rsid w:val="00BF453D"/>
    <w:rsid w:val="00BF4FB5"/>
    <w:rsid w:val="00BF6A54"/>
    <w:rsid w:val="00C10E99"/>
    <w:rsid w:val="00C139E3"/>
    <w:rsid w:val="00C14EA9"/>
    <w:rsid w:val="00C15531"/>
    <w:rsid w:val="00C21F6C"/>
    <w:rsid w:val="00C2729D"/>
    <w:rsid w:val="00C30F77"/>
    <w:rsid w:val="00C46594"/>
    <w:rsid w:val="00C46EBF"/>
    <w:rsid w:val="00C7422E"/>
    <w:rsid w:val="00C74979"/>
    <w:rsid w:val="00C83C28"/>
    <w:rsid w:val="00C91917"/>
    <w:rsid w:val="00CA6245"/>
    <w:rsid w:val="00CB1F44"/>
    <w:rsid w:val="00CB5563"/>
    <w:rsid w:val="00CC3C4F"/>
    <w:rsid w:val="00CC77DA"/>
    <w:rsid w:val="00CD7198"/>
    <w:rsid w:val="00CF58CA"/>
    <w:rsid w:val="00D0459A"/>
    <w:rsid w:val="00D06AB9"/>
    <w:rsid w:val="00D25857"/>
    <w:rsid w:val="00D3178C"/>
    <w:rsid w:val="00D33393"/>
    <w:rsid w:val="00D33A3C"/>
    <w:rsid w:val="00D3645D"/>
    <w:rsid w:val="00D36F90"/>
    <w:rsid w:val="00D37074"/>
    <w:rsid w:val="00D441C6"/>
    <w:rsid w:val="00D45C7A"/>
    <w:rsid w:val="00D5068E"/>
    <w:rsid w:val="00D523EB"/>
    <w:rsid w:val="00D57C00"/>
    <w:rsid w:val="00D60436"/>
    <w:rsid w:val="00D65648"/>
    <w:rsid w:val="00D66014"/>
    <w:rsid w:val="00D66669"/>
    <w:rsid w:val="00D94871"/>
    <w:rsid w:val="00D949A8"/>
    <w:rsid w:val="00D96D7B"/>
    <w:rsid w:val="00DA1186"/>
    <w:rsid w:val="00DA18B9"/>
    <w:rsid w:val="00DA4706"/>
    <w:rsid w:val="00DA5F11"/>
    <w:rsid w:val="00DC15DF"/>
    <w:rsid w:val="00DC3CC1"/>
    <w:rsid w:val="00DC57D3"/>
    <w:rsid w:val="00DC59EE"/>
    <w:rsid w:val="00DC68FF"/>
    <w:rsid w:val="00DE4768"/>
    <w:rsid w:val="00DF0A41"/>
    <w:rsid w:val="00DF1D3D"/>
    <w:rsid w:val="00E03629"/>
    <w:rsid w:val="00E2340A"/>
    <w:rsid w:val="00E37DDB"/>
    <w:rsid w:val="00E4598A"/>
    <w:rsid w:val="00E479A9"/>
    <w:rsid w:val="00E520DB"/>
    <w:rsid w:val="00E53A1B"/>
    <w:rsid w:val="00E61168"/>
    <w:rsid w:val="00E61A28"/>
    <w:rsid w:val="00E651AD"/>
    <w:rsid w:val="00E6598F"/>
    <w:rsid w:val="00E74158"/>
    <w:rsid w:val="00E807E5"/>
    <w:rsid w:val="00E816F3"/>
    <w:rsid w:val="00E85EA6"/>
    <w:rsid w:val="00E91832"/>
    <w:rsid w:val="00EA01DE"/>
    <w:rsid w:val="00EA4C1B"/>
    <w:rsid w:val="00EA5D82"/>
    <w:rsid w:val="00EC2F32"/>
    <w:rsid w:val="00EC4564"/>
    <w:rsid w:val="00EC48EF"/>
    <w:rsid w:val="00EC77B8"/>
    <w:rsid w:val="00ED08CC"/>
    <w:rsid w:val="00ED22E1"/>
    <w:rsid w:val="00EE3900"/>
    <w:rsid w:val="00EE7F05"/>
    <w:rsid w:val="00EF5EBB"/>
    <w:rsid w:val="00EF7FC6"/>
    <w:rsid w:val="00F310D6"/>
    <w:rsid w:val="00F43555"/>
    <w:rsid w:val="00F578CD"/>
    <w:rsid w:val="00F617F7"/>
    <w:rsid w:val="00F66798"/>
    <w:rsid w:val="00F714D0"/>
    <w:rsid w:val="00F744E0"/>
    <w:rsid w:val="00F764E1"/>
    <w:rsid w:val="00F770B9"/>
    <w:rsid w:val="00F82919"/>
    <w:rsid w:val="00F83793"/>
    <w:rsid w:val="00F91EAB"/>
    <w:rsid w:val="00F92F30"/>
    <w:rsid w:val="00F93117"/>
    <w:rsid w:val="00F95C15"/>
    <w:rsid w:val="00FA0FE7"/>
    <w:rsid w:val="00FA53AE"/>
    <w:rsid w:val="00FA737C"/>
    <w:rsid w:val="00FB2ADB"/>
    <w:rsid w:val="00FB6603"/>
    <w:rsid w:val="00FB76E4"/>
    <w:rsid w:val="00FC42DF"/>
    <w:rsid w:val="00FD48D3"/>
    <w:rsid w:val="00FF5545"/>
    <w:rsid w:val="00FF6078"/>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934E"/>
  <w15:chartTrackingRefBased/>
  <w15:docId w15:val="{4834450C-2FCA-4F8D-B5AF-8F60C13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F30"/>
    <w:pPr>
      <w:suppressAutoHyphens/>
      <w:spacing w:after="0" w:line="240" w:lineRule="atLeast"/>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11"/>
    <w:pPr>
      <w:ind w:left="720"/>
      <w:contextualSpacing/>
    </w:pPr>
  </w:style>
  <w:style w:type="paragraph" w:styleId="BalloonText">
    <w:name w:val="Balloon Text"/>
    <w:basedOn w:val="Normal"/>
    <w:link w:val="BalloonTextChar"/>
    <w:uiPriority w:val="99"/>
    <w:semiHidden/>
    <w:unhideWhenUsed/>
    <w:rsid w:val="00C46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94"/>
    <w:rPr>
      <w:rFonts w:ascii="Segoe UI" w:eastAsia="Calibri" w:hAnsi="Segoe UI" w:cs="Segoe UI"/>
      <w:sz w:val="18"/>
      <w:szCs w:val="18"/>
      <w:lang w:eastAsia="zh-CN"/>
    </w:rPr>
  </w:style>
  <w:style w:type="paragraph" w:styleId="Header">
    <w:name w:val="header"/>
    <w:basedOn w:val="Normal"/>
    <w:link w:val="HeaderChar"/>
    <w:uiPriority w:val="99"/>
    <w:unhideWhenUsed/>
    <w:rsid w:val="00A920D6"/>
    <w:pPr>
      <w:tabs>
        <w:tab w:val="center" w:pos="4680"/>
        <w:tab w:val="right" w:pos="9360"/>
      </w:tabs>
      <w:spacing w:line="240" w:lineRule="auto"/>
    </w:pPr>
  </w:style>
  <w:style w:type="character" w:customStyle="1" w:styleId="HeaderChar">
    <w:name w:val="Header Char"/>
    <w:basedOn w:val="DefaultParagraphFont"/>
    <w:link w:val="Header"/>
    <w:uiPriority w:val="99"/>
    <w:rsid w:val="00A920D6"/>
    <w:rPr>
      <w:rFonts w:ascii="Calibri" w:eastAsia="Calibri" w:hAnsi="Calibri" w:cs="Times New Roman"/>
      <w:lang w:eastAsia="zh-CN"/>
    </w:rPr>
  </w:style>
  <w:style w:type="paragraph" w:styleId="Footer">
    <w:name w:val="footer"/>
    <w:basedOn w:val="Normal"/>
    <w:link w:val="FooterChar"/>
    <w:uiPriority w:val="99"/>
    <w:unhideWhenUsed/>
    <w:rsid w:val="00A920D6"/>
    <w:pPr>
      <w:tabs>
        <w:tab w:val="center" w:pos="4680"/>
        <w:tab w:val="right" w:pos="9360"/>
      </w:tabs>
      <w:spacing w:line="240" w:lineRule="auto"/>
    </w:pPr>
  </w:style>
  <w:style w:type="character" w:customStyle="1" w:styleId="FooterChar">
    <w:name w:val="Footer Char"/>
    <w:basedOn w:val="DefaultParagraphFont"/>
    <w:link w:val="Footer"/>
    <w:uiPriority w:val="99"/>
    <w:rsid w:val="00A920D6"/>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3920">
      <w:bodyDiv w:val="1"/>
      <w:marLeft w:val="0"/>
      <w:marRight w:val="0"/>
      <w:marTop w:val="0"/>
      <w:marBottom w:val="0"/>
      <w:divBdr>
        <w:top w:val="none" w:sz="0" w:space="0" w:color="auto"/>
        <w:left w:val="none" w:sz="0" w:space="0" w:color="auto"/>
        <w:bottom w:val="none" w:sz="0" w:space="0" w:color="auto"/>
        <w:right w:val="none" w:sz="0" w:space="0" w:color="auto"/>
      </w:divBdr>
    </w:div>
    <w:div w:id="17161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3E1B-220B-4570-928E-55A6DD77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Mindy - NRCS-CD, Richmond, IN</dc:creator>
  <cp:keywords/>
  <dc:description/>
  <cp:lastModifiedBy>Jordan, Mindy - NRCS-CD, Richmond, IN</cp:lastModifiedBy>
  <cp:revision>5</cp:revision>
  <cp:lastPrinted>2018-09-14T16:13:00Z</cp:lastPrinted>
  <dcterms:created xsi:type="dcterms:W3CDTF">2018-09-14T16:09:00Z</dcterms:created>
  <dcterms:modified xsi:type="dcterms:W3CDTF">2018-09-17T15:49:00Z</dcterms:modified>
</cp:coreProperties>
</file>