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792A" w14:textId="77777777" w:rsidR="00F92F30" w:rsidRPr="003A454C" w:rsidRDefault="00F92F30" w:rsidP="00F92F30">
      <w:pPr>
        <w:spacing w:line="240" w:lineRule="auto"/>
        <w:ind w:left="2968" w:right="259" w:firstLine="28"/>
        <w:jc w:val="center"/>
        <w:rPr>
          <w:rFonts w:ascii="Arial" w:eastAsia="Arial" w:hAnsi="Arial" w:cs="Arial"/>
          <w:color w:val="151515"/>
          <w:w w:val="103"/>
        </w:rPr>
      </w:pPr>
      <w:r w:rsidRPr="003A454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A7EE5FD" wp14:editId="514A0994">
            <wp:simplePos x="0" y="0"/>
            <wp:positionH relativeFrom="page">
              <wp:posOffset>1097280</wp:posOffset>
            </wp:positionH>
            <wp:positionV relativeFrom="paragraph">
              <wp:posOffset>-92710</wp:posOffset>
            </wp:positionV>
            <wp:extent cx="1450975" cy="98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50505"/>
          <w:w w:val="105"/>
        </w:rPr>
        <w:t xml:space="preserve">       </w:t>
      </w:r>
      <w:r w:rsidRPr="003A454C">
        <w:rPr>
          <w:rFonts w:ascii="Arial" w:eastAsia="Arial" w:hAnsi="Arial" w:cs="Arial"/>
          <w:color w:val="050505"/>
          <w:w w:val="105"/>
        </w:rPr>
        <w:t>Wayne</w:t>
      </w:r>
      <w:r w:rsidRPr="003A454C">
        <w:rPr>
          <w:rFonts w:ascii="Arial" w:eastAsia="Arial" w:hAnsi="Arial" w:cs="Arial"/>
          <w:color w:val="050505"/>
          <w:spacing w:val="-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County</w:t>
      </w:r>
      <w:r w:rsidRPr="003A454C">
        <w:rPr>
          <w:rFonts w:ascii="Arial" w:eastAsia="Arial" w:hAnsi="Arial" w:cs="Arial"/>
          <w:color w:val="050505"/>
          <w:spacing w:val="-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Soil</w:t>
      </w:r>
      <w:r w:rsidRPr="003A454C">
        <w:rPr>
          <w:rFonts w:ascii="Arial" w:eastAsia="Arial" w:hAnsi="Arial" w:cs="Arial"/>
          <w:color w:val="050505"/>
          <w:spacing w:val="-18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and</w:t>
      </w:r>
      <w:r w:rsidRPr="003A454C">
        <w:rPr>
          <w:rFonts w:ascii="Arial" w:eastAsia="Arial" w:hAnsi="Arial" w:cs="Arial"/>
          <w:color w:val="151515"/>
          <w:spacing w:val="-26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Water</w:t>
      </w:r>
      <w:r w:rsidRPr="003A454C">
        <w:rPr>
          <w:rFonts w:ascii="Arial" w:eastAsia="Arial" w:hAnsi="Arial" w:cs="Arial"/>
          <w:color w:val="050505"/>
          <w:spacing w:val="4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Conservation</w:t>
      </w:r>
      <w:r w:rsidRPr="003A454C">
        <w:rPr>
          <w:rFonts w:ascii="Arial" w:eastAsia="Arial" w:hAnsi="Arial" w:cs="Arial"/>
          <w:color w:val="050505"/>
          <w:spacing w:val="3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District</w:t>
      </w:r>
      <w:r w:rsidRPr="003A454C">
        <w:rPr>
          <w:rFonts w:ascii="Arial" w:eastAsia="Arial" w:hAnsi="Arial" w:cs="Arial"/>
          <w:color w:val="050505"/>
          <w:w w:val="108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823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S.</w:t>
      </w:r>
      <w:r w:rsidRPr="003A454C">
        <w:rPr>
          <w:rFonts w:ascii="Arial" w:eastAsia="Arial" w:hAnsi="Arial" w:cs="Arial"/>
          <w:color w:val="151515"/>
          <w:spacing w:val="-20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Round</w:t>
      </w:r>
      <w:r w:rsidRPr="003A454C">
        <w:rPr>
          <w:rFonts w:ascii="Arial" w:eastAsia="Arial" w:hAnsi="Arial" w:cs="Arial"/>
          <w:color w:val="151515"/>
          <w:spacing w:val="-21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Barn</w:t>
      </w:r>
      <w:r w:rsidRPr="003A454C">
        <w:rPr>
          <w:rFonts w:ascii="Arial" w:eastAsia="Arial" w:hAnsi="Arial" w:cs="Arial"/>
          <w:color w:val="151515"/>
          <w:spacing w:val="-14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Rd.,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 xml:space="preserve">Suite </w:t>
      </w:r>
      <w:r w:rsidRPr="003A454C">
        <w:rPr>
          <w:rFonts w:ascii="Arial" w:eastAsia="Arial" w:hAnsi="Arial" w:cs="Arial"/>
          <w:color w:val="151515"/>
          <w:w w:val="105"/>
        </w:rPr>
        <w:t>1,</w:t>
      </w:r>
      <w:r w:rsidRPr="003A454C">
        <w:rPr>
          <w:rFonts w:ascii="Arial" w:eastAsia="Arial" w:hAnsi="Arial" w:cs="Arial"/>
          <w:color w:val="151515"/>
          <w:spacing w:val="-10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Richmond,</w:t>
      </w:r>
      <w:r w:rsidRPr="003A454C">
        <w:rPr>
          <w:rFonts w:ascii="Arial" w:eastAsia="Arial" w:hAnsi="Arial" w:cs="Arial"/>
          <w:color w:val="151515"/>
          <w:spacing w:val="-8"/>
          <w:w w:val="105"/>
        </w:rPr>
        <w:t xml:space="preserve"> </w:t>
      </w:r>
      <w:r w:rsidRPr="003A454C">
        <w:rPr>
          <w:rFonts w:ascii="Arial" w:eastAsia="Arial" w:hAnsi="Arial" w:cs="Arial"/>
          <w:color w:val="050505"/>
          <w:w w:val="105"/>
        </w:rPr>
        <w:t>In</w:t>
      </w:r>
      <w:r w:rsidRPr="003A454C">
        <w:rPr>
          <w:rFonts w:ascii="Arial" w:eastAsia="Arial" w:hAnsi="Arial" w:cs="Arial"/>
          <w:color w:val="050505"/>
          <w:spacing w:val="-3"/>
          <w:w w:val="105"/>
        </w:rPr>
        <w:t>d</w:t>
      </w:r>
      <w:r w:rsidRPr="003A454C">
        <w:rPr>
          <w:rFonts w:ascii="Arial" w:eastAsia="Arial" w:hAnsi="Arial" w:cs="Arial"/>
          <w:color w:val="262626"/>
          <w:w w:val="105"/>
        </w:rPr>
        <w:t>iana</w:t>
      </w:r>
      <w:r w:rsidRPr="003A454C">
        <w:rPr>
          <w:rFonts w:ascii="Arial" w:eastAsia="Arial" w:hAnsi="Arial" w:cs="Arial"/>
          <w:color w:val="262626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51515"/>
          <w:w w:val="105"/>
        </w:rPr>
        <w:t>47374</w:t>
      </w:r>
    </w:p>
    <w:p w14:paraId="504D15D3" w14:textId="77777777" w:rsidR="00F92F30" w:rsidRPr="003A454C" w:rsidRDefault="00F92F30" w:rsidP="00F92F30">
      <w:pPr>
        <w:spacing w:line="240" w:lineRule="auto"/>
        <w:ind w:left="2968" w:right="259" w:firstLine="28"/>
        <w:jc w:val="center"/>
        <w:rPr>
          <w:rFonts w:ascii="Arial" w:eastAsia="Arial" w:hAnsi="Arial" w:cs="Arial"/>
        </w:rPr>
      </w:pPr>
      <w:r w:rsidRPr="003A454C">
        <w:rPr>
          <w:rFonts w:ascii="Arial" w:eastAsia="Arial" w:hAnsi="Arial" w:cs="Arial"/>
          <w:color w:val="151515"/>
          <w:w w:val="105"/>
        </w:rPr>
        <w:t>Phone</w:t>
      </w:r>
      <w:r w:rsidRPr="003A454C">
        <w:rPr>
          <w:rFonts w:ascii="Arial" w:eastAsia="Arial" w:hAnsi="Arial" w:cs="Arial"/>
          <w:color w:val="151515"/>
          <w:spacing w:val="-22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(765)</w:t>
      </w:r>
      <w:r w:rsidRPr="003A454C">
        <w:rPr>
          <w:rFonts w:ascii="Arial" w:eastAsia="Arial" w:hAnsi="Arial" w:cs="Arial"/>
          <w:color w:val="151515"/>
          <w:spacing w:val="-11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966-0191</w:t>
      </w:r>
      <w:r w:rsidRPr="003A454C">
        <w:rPr>
          <w:rFonts w:ascii="Arial" w:eastAsia="Arial" w:hAnsi="Arial" w:cs="Arial"/>
          <w:color w:val="151515"/>
          <w:spacing w:val="-28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Ext.</w:t>
      </w:r>
      <w:r w:rsidRPr="003A454C">
        <w:rPr>
          <w:rFonts w:ascii="Arial" w:eastAsia="Arial" w:hAnsi="Arial" w:cs="Arial"/>
          <w:color w:val="151515"/>
          <w:spacing w:val="-23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#3</w:t>
      </w:r>
      <w:r w:rsidRPr="003A454C">
        <w:rPr>
          <w:rFonts w:ascii="Arial" w:eastAsia="Arial" w:hAnsi="Arial" w:cs="Arial"/>
          <w:color w:val="151515"/>
          <w:spacing w:val="37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w w:val="105"/>
        </w:rPr>
        <w:t>Fax</w:t>
      </w:r>
      <w:r w:rsidRPr="003A454C">
        <w:rPr>
          <w:rFonts w:ascii="Arial" w:eastAsia="Arial" w:hAnsi="Arial" w:cs="Arial"/>
          <w:color w:val="151515"/>
          <w:spacing w:val="-17"/>
          <w:w w:val="105"/>
        </w:rPr>
        <w:t xml:space="preserve"> </w:t>
      </w:r>
      <w:r w:rsidRPr="003A454C">
        <w:rPr>
          <w:rFonts w:ascii="Arial" w:eastAsia="Arial" w:hAnsi="Arial" w:cs="Arial"/>
          <w:color w:val="151515"/>
          <w:spacing w:val="-11"/>
          <w:w w:val="105"/>
        </w:rPr>
        <w:t>(</w:t>
      </w:r>
      <w:r w:rsidRPr="003A454C">
        <w:rPr>
          <w:rFonts w:ascii="Arial" w:eastAsia="Arial" w:hAnsi="Arial" w:cs="Arial"/>
          <w:color w:val="151515"/>
          <w:w w:val="105"/>
        </w:rPr>
        <w:t>855) 391-1922</w:t>
      </w:r>
    </w:p>
    <w:p w14:paraId="384B2A20" w14:textId="77777777" w:rsidR="00F92F30" w:rsidRPr="00F66798" w:rsidRDefault="002D20AE" w:rsidP="00F92F30">
      <w:pPr>
        <w:spacing w:line="240" w:lineRule="auto"/>
        <w:ind w:left="2714"/>
        <w:jc w:val="center"/>
        <w:rPr>
          <w:rFonts w:ascii="Arial" w:eastAsia="Arial" w:hAnsi="Arial" w:cs="Arial"/>
          <w:color w:val="538135" w:themeColor="accent6" w:themeShade="BF"/>
        </w:rPr>
      </w:pPr>
      <w:hyperlink r:id="rId9">
        <w:r w:rsidR="00F92F30" w:rsidRPr="00F66798">
          <w:rPr>
            <w:rFonts w:ascii="Arial" w:eastAsia="Arial" w:hAnsi="Arial" w:cs="Arial"/>
            <w:color w:val="538135" w:themeColor="accent6" w:themeShade="BF"/>
            <w:w w:val="105"/>
          </w:rPr>
          <w:t>ww</w:t>
        </w:r>
        <w:r w:rsidR="00F92F30" w:rsidRPr="00F66798">
          <w:rPr>
            <w:rFonts w:ascii="Arial" w:eastAsia="Arial" w:hAnsi="Arial" w:cs="Arial"/>
            <w:color w:val="538135" w:themeColor="accent6" w:themeShade="BF"/>
            <w:spacing w:val="4"/>
            <w:w w:val="105"/>
          </w:rPr>
          <w:t>w</w:t>
        </w:r>
        <w:r w:rsidR="00F92F30" w:rsidRPr="00F66798">
          <w:rPr>
            <w:rFonts w:ascii="Arial" w:eastAsia="Arial" w:hAnsi="Arial" w:cs="Arial"/>
            <w:color w:val="538135" w:themeColor="accent6" w:themeShade="BF"/>
            <w:spacing w:val="-29"/>
            <w:w w:val="105"/>
          </w:rPr>
          <w:t>.</w:t>
        </w:r>
      </w:hyperlink>
      <w:r w:rsidR="00F92F30" w:rsidRPr="00F66798">
        <w:rPr>
          <w:rFonts w:ascii="Arial" w:eastAsia="Arial" w:hAnsi="Arial" w:cs="Arial"/>
          <w:color w:val="538135" w:themeColor="accent6" w:themeShade="BF"/>
          <w:w w:val="105"/>
        </w:rPr>
        <w:t>waynecountyswcd.org</w:t>
      </w:r>
    </w:p>
    <w:p w14:paraId="369BEBBC" w14:textId="77777777" w:rsidR="00F92F30" w:rsidRPr="003A454C" w:rsidRDefault="00F92F30" w:rsidP="00F92F30">
      <w:pPr>
        <w:rPr>
          <w:rFonts w:cs="Calibri"/>
        </w:rPr>
      </w:pPr>
    </w:p>
    <w:p w14:paraId="16AF6A89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  <w:r w:rsidRPr="00786173">
        <w:rPr>
          <w:rFonts w:cs="Calibri"/>
        </w:rPr>
        <w:t>Minutes</w:t>
      </w:r>
    </w:p>
    <w:p w14:paraId="6296B813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  <w:r w:rsidRPr="00786173">
        <w:rPr>
          <w:rFonts w:cs="Calibri"/>
        </w:rPr>
        <w:t>Board of Supervisors</w:t>
      </w:r>
    </w:p>
    <w:p w14:paraId="4B20947B" w14:textId="77777777" w:rsidR="00F92F30" w:rsidRPr="00786173" w:rsidRDefault="00DA5F11" w:rsidP="00F66798">
      <w:pPr>
        <w:tabs>
          <w:tab w:val="left" w:pos="5040"/>
          <w:tab w:val="left" w:pos="6480"/>
        </w:tabs>
        <w:jc w:val="center"/>
        <w:rPr>
          <w:rFonts w:cs="Calibri"/>
        </w:rPr>
      </w:pPr>
      <w:r>
        <w:rPr>
          <w:rFonts w:cs="Calibri"/>
        </w:rPr>
        <w:t>8:00</w:t>
      </w:r>
      <w:r w:rsidR="00F92F30" w:rsidRPr="00786173">
        <w:rPr>
          <w:rFonts w:cs="Calibri"/>
        </w:rPr>
        <w:t xml:space="preserve"> am, </w:t>
      </w:r>
      <w:r w:rsidR="00111B97">
        <w:rPr>
          <w:rFonts w:cs="Calibri"/>
        </w:rPr>
        <w:t>June</w:t>
      </w:r>
      <w:r w:rsidR="00100C2E">
        <w:rPr>
          <w:rFonts w:cs="Calibri"/>
        </w:rPr>
        <w:t xml:space="preserve"> 5</w:t>
      </w:r>
      <w:r w:rsidR="00D65648">
        <w:rPr>
          <w:rFonts w:cs="Calibri"/>
        </w:rPr>
        <w:t>, 201</w:t>
      </w:r>
      <w:r w:rsidR="00DF1D3D">
        <w:rPr>
          <w:rFonts w:cs="Calibri"/>
        </w:rPr>
        <w:t>8</w:t>
      </w:r>
    </w:p>
    <w:p w14:paraId="3BED1BE2" w14:textId="77777777" w:rsidR="00F92F30" w:rsidRPr="00786173" w:rsidRDefault="00F92F30" w:rsidP="00F92F30">
      <w:pPr>
        <w:tabs>
          <w:tab w:val="left" w:pos="5040"/>
          <w:tab w:val="left" w:pos="6480"/>
        </w:tabs>
        <w:jc w:val="center"/>
        <w:rPr>
          <w:rFonts w:cs="Calibri"/>
        </w:rPr>
      </w:pPr>
    </w:p>
    <w:p w14:paraId="125387D8" w14:textId="77777777" w:rsidR="00F92F30" w:rsidRPr="00786173" w:rsidRDefault="00F92F30" w:rsidP="00F92F30">
      <w:pPr>
        <w:tabs>
          <w:tab w:val="left" w:pos="5040"/>
        </w:tabs>
        <w:rPr>
          <w:rFonts w:cs="Calibri"/>
        </w:rPr>
      </w:pPr>
      <w:r w:rsidRPr="00786173">
        <w:rPr>
          <w:rFonts w:cs="Calibri"/>
          <w:u w:val="single"/>
        </w:rPr>
        <w:t>Members present:</w:t>
      </w:r>
      <w:r w:rsidRPr="00786173">
        <w:rPr>
          <w:rFonts w:cs="Calibri"/>
        </w:rPr>
        <w:tab/>
      </w:r>
      <w:r w:rsidRPr="00786173">
        <w:rPr>
          <w:rFonts w:cs="Calibri"/>
          <w:u w:val="single"/>
        </w:rPr>
        <w:t>Others Present:</w:t>
      </w:r>
    </w:p>
    <w:p w14:paraId="298F1BAC" w14:textId="77777777" w:rsidR="00F92F30" w:rsidRPr="00786173" w:rsidRDefault="00F92F30" w:rsidP="00F92F30">
      <w:pPr>
        <w:tabs>
          <w:tab w:val="left" w:pos="5040"/>
        </w:tabs>
        <w:rPr>
          <w:rFonts w:cs="Calibri"/>
        </w:rPr>
      </w:pPr>
      <w:r>
        <w:rPr>
          <w:rFonts w:cs="Calibri"/>
        </w:rPr>
        <w:t>Eric Snyder</w:t>
      </w:r>
      <w:r w:rsidRPr="00786173">
        <w:rPr>
          <w:rFonts w:cs="Calibri"/>
        </w:rPr>
        <w:t>, Chairperson</w:t>
      </w:r>
      <w:r w:rsidRPr="00786173">
        <w:rPr>
          <w:rFonts w:cs="Calibri"/>
        </w:rPr>
        <w:tab/>
        <w:t>Raquel Baker, District Technician</w:t>
      </w:r>
    </w:p>
    <w:p w14:paraId="722563C8" w14:textId="77777777" w:rsidR="00F92F30" w:rsidRPr="00786173" w:rsidRDefault="00163432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Scott McCarty, Member</w:t>
      </w:r>
      <w:r w:rsidR="00F92F30" w:rsidRPr="00786173">
        <w:rPr>
          <w:rFonts w:cs="Calibri"/>
        </w:rPr>
        <w:tab/>
        <w:t>LuAnne Holeva, Conservation Ed Coordinator</w:t>
      </w:r>
    </w:p>
    <w:p w14:paraId="1F71E8BE" w14:textId="77777777" w:rsidR="00193B66" w:rsidRDefault="00163432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Stephen Hayes Jr., Member                        </w:t>
      </w:r>
      <w:r w:rsidR="00D65648">
        <w:rPr>
          <w:rFonts w:cs="Calibri"/>
        </w:rPr>
        <w:t xml:space="preserve">  </w:t>
      </w:r>
      <w:r w:rsidR="00141100">
        <w:rPr>
          <w:rFonts w:cs="Calibri"/>
        </w:rPr>
        <w:t xml:space="preserve">      </w:t>
      </w:r>
      <w:r w:rsidR="00D65648">
        <w:rPr>
          <w:rFonts w:cs="Calibri"/>
        </w:rPr>
        <w:t xml:space="preserve">             </w:t>
      </w:r>
      <w:r w:rsidR="004D76B5">
        <w:rPr>
          <w:rFonts w:cs="Calibri"/>
        </w:rPr>
        <w:t xml:space="preserve">       </w:t>
      </w:r>
      <w:r w:rsidR="003163C2">
        <w:rPr>
          <w:rFonts w:cs="Calibri"/>
        </w:rPr>
        <w:t>Mindy Jordan, District Coordinator/Treasurer</w:t>
      </w:r>
    </w:p>
    <w:p w14:paraId="6FFA88E1" w14:textId="77777777" w:rsidR="00CB5563" w:rsidRDefault="00CB5563" w:rsidP="00CB5563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</w:t>
      </w:r>
      <w:r w:rsidR="00163432">
        <w:rPr>
          <w:rFonts w:cs="Calibri"/>
        </w:rPr>
        <w:t xml:space="preserve">                                                         </w:t>
      </w:r>
      <w:r w:rsidR="00F617F7">
        <w:rPr>
          <w:rFonts w:cs="Calibri"/>
        </w:rPr>
        <w:t xml:space="preserve"> </w:t>
      </w:r>
      <w:r w:rsidR="00163432">
        <w:rPr>
          <w:rFonts w:cs="Calibri"/>
        </w:rPr>
        <w:t>Mike Birchler, District Conservationist</w:t>
      </w:r>
    </w:p>
    <w:p w14:paraId="796200FE" w14:textId="3FB1C1D8" w:rsidR="00163432" w:rsidRDefault="00163432" w:rsidP="00CB5563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</w:t>
      </w:r>
      <w:r w:rsidR="00F617F7">
        <w:rPr>
          <w:rFonts w:cs="Calibri"/>
        </w:rPr>
        <w:t xml:space="preserve">                               </w:t>
      </w:r>
      <w:r>
        <w:rPr>
          <w:rFonts w:cs="Calibri"/>
        </w:rPr>
        <w:t xml:space="preserve">Colby Gray, </w:t>
      </w:r>
      <w:proofErr w:type="spellStart"/>
      <w:r>
        <w:rPr>
          <w:rFonts w:cs="Calibri"/>
        </w:rPr>
        <w:t>FlatLand</w:t>
      </w:r>
      <w:proofErr w:type="spellEnd"/>
      <w:r>
        <w:rPr>
          <w:rFonts w:cs="Calibri"/>
        </w:rPr>
        <w:t xml:space="preserve"> Resources</w:t>
      </w:r>
    </w:p>
    <w:p w14:paraId="21665B9B" w14:textId="3025DE2E" w:rsidR="002D20AE" w:rsidRDefault="002D20AE" w:rsidP="00CB5563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Kobe Walker, ERAN Intern</w:t>
      </w:r>
    </w:p>
    <w:p w14:paraId="3FCD07C9" w14:textId="77777777" w:rsidR="00EF7FC6" w:rsidRPr="00786173" w:rsidRDefault="00CB5563" w:rsidP="00EF7FC6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</w:t>
      </w:r>
    </w:p>
    <w:p w14:paraId="08217338" w14:textId="3DDCC5F9" w:rsidR="00193B66" w:rsidRDefault="00F66798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</w:t>
      </w:r>
      <w:r w:rsidR="00193B66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FC6">
        <w:rPr>
          <w:rFonts w:cs="Calibri"/>
        </w:rPr>
        <w:t xml:space="preserve">                            </w:t>
      </w:r>
    </w:p>
    <w:p w14:paraId="064DF05B" w14:textId="77777777" w:rsidR="00193B66" w:rsidRDefault="00193B66" w:rsidP="00EF7FC6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</w:t>
      </w:r>
    </w:p>
    <w:p w14:paraId="770A91B2" w14:textId="77777777" w:rsidR="009E1169" w:rsidRDefault="00141100" w:rsidP="009E1169">
      <w:pPr>
        <w:rPr>
          <w:rFonts w:asciiTheme="minorHAnsi" w:eastAsiaTheme="minorHAnsi" w:hAnsiTheme="minorHAnsi"/>
          <w:lang w:eastAsia="en-US"/>
        </w:rPr>
      </w:pPr>
      <w:r w:rsidRPr="00DA5F11">
        <w:rPr>
          <w:rFonts w:cs="Calibri"/>
          <w:b/>
          <w:u w:val="single"/>
        </w:rPr>
        <w:t>Open Meeting:</w:t>
      </w:r>
      <w:r>
        <w:rPr>
          <w:rFonts w:cs="Calibri"/>
        </w:rPr>
        <w:t xml:space="preserve">  </w:t>
      </w:r>
      <w:r w:rsidR="00793252">
        <w:rPr>
          <w:rFonts w:cs="Calibri"/>
        </w:rPr>
        <w:t>Eric Snyder</w:t>
      </w:r>
      <w:r w:rsidR="00F66798">
        <w:rPr>
          <w:rFonts w:cs="Calibri"/>
        </w:rPr>
        <w:t>, Board Chair</w:t>
      </w:r>
      <w:r w:rsidR="00793252">
        <w:rPr>
          <w:rFonts w:cs="Calibri"/>
        </w:rPr>
        <w:t xml:space="preserve"> calls the meeting to order at</w:t>
      </w:r>
      <w:r w:rsidR="00163432">
        <w:rPr>
          <w:rFonts w:cs="Calibri"/>
        </w:rPr>
        <w:t xml:space="preserve"> 8:00</w:t>
      </w:r>
      <w:r w:rsidR="00F66798">
        <w:rPr>
          <w:rFonts w:cs="Calibri"/>
        </w:rPr>
        <w:t xml:space="preserve"> </w:t>
      </w:r>
      <w:r w:rsidR="00793252">
        <w:rPr>
          <w:rFonts w:cs="Calibri"/>
        </w:rPr>
        <w:t>a</w:t>
      </w:r>
      <w:r w:rsidR="00F66798">
        <w:rPr>
          <w:rFonts w:cs="Calibri"/>
        </w:rPr>
        <w:t>.</w:t>
      </w:r>
      <w:r w:rsidR="009E1169">
        <w:rPr>
          <w:rFonts w:cs="Calibri"/>
        </w:rPr>
        <w:t>m</w:t>
      </w:r>
      <w:r w:rsidR="009E1169">
        <w:t>.</w:t>
      </w:r>
    </w:p>
    <w:p w14:paraId="6B84542B" w14:textId="77777777" w:rsidR="00DA5F11" w:rsidRDefault="00DA5F11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</w:p>
    <w:p w14:paraId="4E9DF539" w14:textId="59A3A411" w:rsidR="00F744E0" w:rsidRPr="00163432" w:rsidRDefault="002B4FE4" w:rsidP="00163432">
      <w:pPr>
        <w:tabs>
          <w:tab w:val="left" w:pos="5040"/>
          <w:tab w:val="left" w:pos="5760"/>
          <w:tab w:val="left" w:pos="6480"/>
        </w:tabs>
        <w:rPr>
          <w:b/>
        </w:rPr>
      </w:pPr>
      <w:r>
        <w:rPr>
          <w:b/>
          <w:u w:val="single"/>
        </w:rPr>
        <w:t>Meeting Minutes:</w:t>
      </w:r>
      <w:r>
        <w:t xml:space="preserve">  </w:t>
      </w:r>
      <w:r w:rsidR="009E1169">
        <w:t xml:space="preserve"> </w:t>
      </w:r>
      <w:r w:rsidR="00163432">
        <w:rPr>
          <w:b/>
        </w:rPr>
        <w:t>Stephen Hayes Jr. motions to approve the May 2018 Board Minutes.  Scott McCarty seconds the motion.  Motion passes</w:t>
      </w:r>
      <w:r w:rsidR="002D20AE">
        <w:rPr>
          <w:b/>
        </w:rPr>
        <w:t>.</w:t>
      </w:r>
    </w:p>
    <w:p w14:paraId="1CD57270" w14:textId="77777777" w:rsidR="00163432" w:rsidRPr="00F744E0" w:rsidRDefault="00163432" w:rsidP="00163432">
      <w:pPr>
        <w:tabs>
          <w:tab w:val="left" w:pos="5040"/>
          <w:tab w:val="left" w:pos="5760"/>
          <w:tab w:val="left" w:pos="6480"/>
        </w:tabs>
        <w:rPr>
          <w:rFonts w:cs="Calibri"/>
          <w:b/>
        </w:rPr>
      </w:pPr>
    </w:p>
    <w:p w14:paraId="4393E74A" w14:textId="77777777" w:rsidR="00163432" w:rsidRDefault="00793252" w:rsidP="00FA0FE7">
      <w:r w:rsidRPr="00AC6A6D">
        <w:rPr>
          <w:b/>
          <w:u w:val="single"/>
        </w:rPr>
        <w:t>Financial Report:</w:t>
      </w:r>
      <w:r w:rsidR="00FA0FE7">
        <w:t xml:space="preserve">  </w:t>
      </w:r>
      <w:r w:rsidR="00163432">
        <w:rPr>
          <w:b/>
        </w:rPr>
        <w:t>Stephen Hayes Jr.</w:t>
      </w:r>
      <w:r w:rsidR="00FA0FE7" w:rsidRPr="00FA0FE7">
        <w:rPr>
          <w:b/>
        </w:rPr>
        <w:t xml:space="preserve"> motions to approve the </w:t>
      </w:r>
      <w:r w:rsidR="00163432">
        <w:rPr>
          <w:b/>
        </w:rPr>
        <w:t>April 2018 &amp; May 2018</w:t>
      </w:r>
      <w:r w:rsidR="00FA0FE7" w:rsidRPr="00FA0FE7">
        <w:rPr>
          <w:b/>
        </w:rPr>
        <w:t xml:space="preserve"> financial reports.  Scott McCarty seconds the motion.  Motion passes.</w:t>
      </w:r>
      <w:r w:rsidR="00FA0FE7">
        <w:t xml:space="preserve">    </w:t>
      </w:r>
    </w:p>
    <w:p w14:paraId="1C1CC8FE" w14:textId="77777777" w:rsidR="00102F61" w:rsidRDefault="00102F61" w:rsidP="00FA0FE7"/>
    <w:p w14:paraId="17577A37" w14:textId="77777777" w:rsidR="00102F61" w:rsidRDefault="00102F61" w:rsidP="00102F61">
      <w:pPr>
        <w:tabs>
          <w:tab w:val="left" w:pos="5040"/>
          <w:tab w:val="left" w:pos="5760"/>
          <w:tab w:val="left" w:pos="6480"/>
        </w:tabs>
        <w:rPr>
          <w:b/>
          <w:u w:val="single"/>
        </w:rPr>
      </w:pPr>
      <w:r w:rsidRPr="00EA01DE">
        <w:rPr>
          <w:b/>
          <w:u w:val="single"/>
        </w:rPr>
        <w:t>Watershed Coordinator’s Report:</w:t>
      </w:r>
    </w:p>
    <w:p w14:paraId="11F83D77" w14:textId="14439016" w:rsidR="00102F61" w:rsidRDefault="00102F61" w:rsidP="00102F61">
      <w:pPr>
        <w:tabs>
          <w:tab w:val="left" w:pos="5040"/>
          <w:tab w:val="left" w:pos="5760"/>
          <w:tab w:val="left" w:pos="6480"/>
        </w:tabs>
      </w:pPr>
      <w:r>
        <w:t>Colby Gray reports that the 319 Grant has been finalized, FLR is happy with that.  Colby states that he is</w:t>
      </w:r>
      <w:r w:rsidR="009E3B32">
        <w:t xml:space="preserve"> here today to confirm the Supervisor</w:t>
      </w:r>
      <w:r>
        <w:t>’s position on the CWI Grant in the fall for the Head Waters in addition to the LARE Grant that we are waiting to hear if Wayne County will receive funding</w:t>
      </w:r>
      <w:r w:rsidR="002D20AE">
        <w:t>,</w:t>
      </w:r>
      <w:r>
        <w:t xml:space="preserve"> and 319 Grant NOI was sent in by the deadline.  Deadline </w:t>
      </w:r>
      <w:r w:rsidR="00744FBA">
        <w:t xml:space="preserve">for CWI </w:t>
      </w:r>
      <w:r>
        <w:t>will be due in Sept. 2018.</w:t>
      </w:r>
      <w:r w:rsidR="00821AEE">
        <w:t xml:space="preserve">  Colby would like to see Wayne County sponsor the CWI Grant, but he need</w:t>
      </w:r>
      <w:r w:rsidR="002D20AE">
        <w:t>s</w:t>
      </w:r>
      <w:r w:rsidR="00821AEE">
        <w:t xml:space="preserve"> to hear that ownership come</w:t>
      </w:r>
      <w:r w:rsidR="002D20AE">
        <w:t>s</w:t>
      </w:r>
      <w:r w:rsidR="00821AEE">
        <w:t xml:space="preserve"> from the Board</w:t>
      </w:r>
      <w:r w:rsidR="00744FBA">
        <w:t xml:space="preserve"> of Supervisors</w:t>
      </w:r>
      <w:r w:rsidR="00821AEE">
        <w:t xml:space="preserve">.  </w:t>
      </w:r>
      <w:r w:rsidR="00821AEE" w:rsidRPr="00821AEE">
        <w:rPr>
          <w:b/>
        </w:rPr>
        <w:t>Board states that they would like to enter into the potential CWI Gran</w:t>
      </w:r>
      <w:r w:rsidR="00821AEE">
        <w:rPr>
          <w:b/>
        </w:rPr>
        <w:t>t as a partner</w:t>
      </w:r>
      <w:r w:rsidR="00744FBA">
        <w:rPr>
          <w:b/>
        </w:rPr>
        <w:t xml:space="preserve">, </w:t>
      </w:r>
      <w:r w:rsidR="0087069D">
        <w:rPr>
          <w:b/>
        </w:rPr>
        <w:t xml:space="preserve">but </w:t>
      </w:r>
      <w:r w:rsidR="00744FBA">
        <w:rPr>
          <w:b/>
        </w:rPr>
        <w:t>not in the lead role</w:t>
      </w:r>
      <w:r w:rsidR="00821AEE">
        <w:t xml:space="preserve">.  </w:t>
      </w:r>
    </w:p>
    <w:p w14:paraId="7B5ABB85" w14:textId="77777777" w:rsidR="00102F61" w:rsidRDefault="00102F61" w:rsidP="00FA0FE7">
      <w:pPr>
        <w:rPr>
          <w:b/>
          <w:u w:val="single"/>
        </w:rPr>
      </w:pPr>
    </w:p>
    <w:p w14:paraId="62D8CD7B" w14:textId="77777777" w:rsidR="00EA4C1B" w:rsidRDefault="00E74158" w:rsidP="00FA0FE7">
      <w:r>
        <w:rPr>
          <w:b/>
          <w:u w:val="single"/>
        </w:rPr>
        <w:t xml:space="preserve">Action </w:t>
      </w:r>
      <w:r w:rsidRPr="00E74158">
        <w:rPr>
          <w:b/>
          <w:u w:val="single"/>
        </w:rPr>
        <w:t>Items:</w:t>
      </w:r>
      <w:r w:rsidR="00FA0FE7">
        <w:t xml:space="preserve">  </w:t>
      </w:r>
    </w:p>
    <w:p w14:paraId="324FE4BD" w14:textId="77777777" w:rsidR="00163432" w:rsidRDefault="00FA0FE7" w:rsidP="00C139E3">
      <w:pPr>
        <w:pStyle w:val="ListParagraph"/>
        <w:numPr>
          <w:ilvl w:val="0"/>
          <w:numId w:val="9"/>
        </w:numPr>
      </w:pPr>
      <w:r>
        <w:t xml:space="preserve">Mindy Jordan asks </w:t>
      </w:r>
      <w:r w:rsidR="0087069D">
        <w:t>the Board for their support in</w:t>
      </w:r>
      <w:r w:rsidR="00163432">
        <w:t xml:space="preserve"> supporting Cope Environmental </w:t>
      </w:r>
      <w:r w:rsidR="00D96D7B">
        <w:t xml:space="preserve">and their upcoming projects (Mindy passes around the letter that was received back in December 2017).  </w:t>
      </w:r>
    </w:p>
    <w:p w14:paraId="3E070692" w14:textId="77777777" w:rsidR="00FA0FE7" w:rsidRDefault="00C139E3" w:rsidP="00FA0FE7">
      <w:pPr>
        <w:rPr>
          <w:b/>
        </w:rPr>
      </w:pPr>
      <w:r>
        <w:rPr>
          <w:b/>
        </w:rPr>
        <w:t xml:space="preserve">              </w:t>
      </w:r>
      <w:r w:rsidR="00D96D7B">
        <w:rPr>
          <w:b/>
        </w:rPr>
        <w:t>At this time th</w:t>
      </w:r>
      <w:r w:rsidR="00744FBA">
        <w:rPr>
          <w:b/>
        </w:rPr>
        <w:t>e Board votes to not support the request</w:t>
      </w:r>
      <w:r w:rsidR="004D3E57">
        <w:rPr>
          <w:b/>
        </w:rPr>
        <w:t xml:space="preserve"> from</w:t>
      </w:r>
      <w:r w:rsidR="00D96D7B">
        <w:rPr>
          <w:b/>
        </w:rPr>
        <w:t xml:space="preserve"> Cope request</w:t>
      </w:r>
      <w:r w:rsidR="00FA0FE7" w:rsidRPr="00FA0FE7">
        <w:rPr>
          <w:b/>
        </w:rPr>
        <w:t>.</w:t>
      </w:r>
    </w:p>
    <w:p w14:paraId="2E93D5B3" w14:textId="4A6B706B" w:rsidR="00FA0FE7" w:rsidRPr="00C139E3" w:rsidRDefault="00FA0FE7" w:rsidP="00C139E3">
      <w:pPr>
        <w:pStyle w:val="ListParagraph"/>
        <w:numPr>
          <w:ilvl w:val="0"/>
          <w:numId w:val="9"/>
        </w:numPr>
        <w:rPr>
          <w:b/>
        </w:rPr>
      </w:pPr>
      <w:r>
        <w:t xml:space="preserve">Mindy Jordan </w:t>
      </w:r>
      <w:r w:rsidR="00D96D7B">
        <w:t>passes around an updated Credit Card Policy reflecting the change of increasing t</w:t>
      </w:r>
      <w:r w:rsidR="00615D3F">
        <w:t>he limit to $100.00 from $75.00</w:t>
      </w:r>
      <w:r w:rsidR="002D20AE">
        <w:t xml:space="preserve"> per month as </w:t>
      </w:r>
      <w:r w:rsidR="00615D3F">
        <w:t xml:space="preserve">disused at last month’s meeting.  </w:t>
      </w:r>
      <w:r w:rsidR="00615D3F" w:rsidRPr="00C139E3">
        <w:rPr>
          <w:b/>
        </w:rPr>
        <w:t xml:space="preserve">Scott McCarty motions to approve the increase </w:t>
      </w:r>
      <w:r w:rsidR="002D20AE">
        <w:rPr>
          <w:b/>
        </w:rPr>
        <w:t xml:space="preserve">up </w:t>
      </w:r>
      <w:r w:rsidR="00615D3F" w:rsidRPr="00C139E3">
        <w:rPr>
          <w:b/>
        </w:rPr>
        <w:t>to $100.00 transaction</w:t>
      </w:r>
      <w:r w:rsidR="002D20AE">
        <w:rPr>
          <w:b/>
        </w:rPr>
        <w:t xml:space="preserve"> per month</w:t>
      </w:r>
      <w:r w:rsidR="00615D3F" w:rsidRPr="00C139E3">
        <w:rPr>
          <w:b/>
        </w:rPr>
        <w:t xml:space="preserve"> with the Visa.  Stephen Hayes Jr. seconds the motion.  Motion passes.</w:t>
      </w:r>
    </w:p>
    <w:p w14:paraId="7879F284" w14:textId="6D9D42BB" w:rsidR="00D96D7B" w:rsidRPr="00C139E3" w:rsidRDefault="00D96D7B" w:rsidP="00C139E3">
      <w:pPr>
        <w:pStyle w:val="ListParagraph"/>
        <w:numPr>
          <w:ilvl w:val="0"/>
          <w:numId w:val="9"/>
        </w:numPr>
        <w:rPr>
          <w:b/>
        </w:rPr>
      </w:pPr>
      <w:r>
        <w:t xml:space="preserve">LuAnne Holeva asks the Board for permission to spend additional funds in efforts to complete the rain barrels in </w:t>
      </w:r>
      <w:r w:rsidR="00F617F7">
        <w:t>time for the Wayne County Fair</w:t>
      </w:r>
      <w:r w:rsidR="000F6AAD">
        <w:t>, she adds that she has spent $184</w:t>
      </w:r>
      <w:r w:rsidR="002D20AE">
        <w:t>.</w:t>
      </w:r>
      <w:r w:rsidR="000F6AAD">
        <w:t xml:space="preserve">98 thus far that will come from the WCF </w:t>
      </w:r>
      <w:r w:rsidR="002D20AE">
        <w:t xml:space="preserve">Challenge Match </w:t>
      </w:r>
      <w:r w:rsidR="000F6AAD">
        <w:t>Grant</w:t>
      </w:r>
      <w:r w:rsidR="00F617F7">
        <w:t xml:space="preserve">.  </w:t>
      </w:r>
      <w:r w:rsidR="00F617F7" w:rsidRPr="00C139E3">
        <w:rPr>
          <w:b/>
        </w:rPr>
        <w:t>Stephen Hayes</w:t>
      </w:r>
      <w:r>
        <w:t xml:space="preserve"> </w:t>
      </w:r>
      <w:r w:rsidR="00F617F7" w:rsidRPr="00C139E3">
        <w:rPr>
          <w:b/>
        </w:rPr>
        <w:t xml:space="preserve">Jr. motions to approve up </w:t>
      </w:r>
      <w:r w:rsidR="00F617F7" w:rsidRPr="00C139E3">
        <w:rPr>
          <w:b/>
        </w:rPr>
        <w:lastRenderedPageBreak/>
        <w:t>to $1,000.00 to be spent towards the rain barrels.  Scott McCarty seconds the motion.  Motion passes.</w:t>
      </w:r>
    </w:p>
    <w:p w14:paraId="79599E85" w14:textId="77777777" w:rsidR="008D6898" w:rsidRPr="00C139E3" w:rsidRDefault="000F6AAD" w:rsidP="00C139E3">
      <w:pPr>
        <w:pStyle w:val="ListParagraph"/>
        <w:numPr>
          <w:ilvl w:val="0"/>
          <w:numId w:val="9"/>
        </w:numPr>
        <w:rPr>
          <w:b/>
        </w:rPr>
      </w:pPr>
      <w:r>
        <w:t>LuAnne Holeva</w:t>
      </w:r>
      <w:r w:rsidR="008D6898">
        <w:t xml:space="preserve"> asks for approval to purchase materials for fair activities, odd &amp; end items are still needed for activities.  </w:t>
      </w:r>
      <w:r w:rsidR="008D6898" w:rsidRPr="00C139E3">
        <w:rPr>
          <w:b/>
        </w:rPr>
        <w:t>Stephen Hayes Jr. motions to approve up to $100.00 to be spent for fair activities from the WCF Grant.  Scott McCarty seconds motions.</w:t>
      </w:r>
    </w:p>
    <w:p w14:paraId="7E235C28" w14:textId="77777777" w:rsidR="008D6898" w:rsidRPr="00C139E3" w:rsidRDefault="008D6898" w:rsidP="00C139E3">
      <w:pPr>
        <w:pStyle w:val="ListParagraph"/>
        <w:numPr>
          <w:ilvl w:val="0"/>
          <w:numId w:val="9"/>
        </w:numPr>
        <w:rPr>
          <w:b/>
        </w:rPr>
      </w:pPr>
      <w:r>
        <w:t>LuAnne Holeva asks for consideration for give-away(s) for the Annual Meeting &amp; Fall tree sale</w:t>
      </w:r>
      <w:r w:rsidR="000D3137">
        <w:t xml:space="preserve"> ie., Annual </w:t>
      </w:r>
      <w:r w:rsidR="009E3B32">
        <w:t>Meeting</w:t>
      </w:r>
      <w:r w:rsidR="009371FD">
        <w:t xml:space="preserve"> tickets (2), bluebird nest box or</w:t>
      </w:r>
      <w:r w:rsidR="000D3137">
        <w:t xml:space="preserve"> rain barrel.  </w:t>
      </w:r>
      <w:r w:rsidR="000D3137" w:rsidRPr="00C139E3">
        <w:rPr>
          <w:b/>
        </w:rPr>
        <w:t>Stephen Hayes Jr. motions to approve up t</w:t>
      </w:r>
      <w:r w:rsidR="009371FD" w:rsidRPr="00C139E3">
        <w:rPr>
          <w:b/>
        </w:rPr>
        <w:t>o $20.00 for give away for the f</w:t>
      </w:r>
      <w:r w:rsidR="000D3137" w:rsidRPr="00C139E3">
        <w:rPr>
          <w:b/>
        </w:rPr>
        <w:t>all tree sale.  Scott McCarty seconds the motion.  Motion passes.</w:t>
      </w:r>
    </w:p>
    <w:p w14:paraId="2D9376E0" w14:textId="77777777" w:rsidR="000D3137" w:rsidRPr="00C139E3" w:rsidRDefault="000D3137" w:rsidP="00C139E3">
      <w:pPr>
        <w:pStyle w:val="ListParagraph"/>
        <w:numPr>
          <w:ilvl w:val="0"/>
          <w:numId w:val="9"/>
        </w:numPr>
        <w:rPr>
          <w:b/>
        </w:rPr>
      </w:pPr>
      <w:r>
        <w:t>LuAnne Holeva asks for approval to purchase wireless laser printer/scanner/copier.</w:t>
      </w:r>
      <w:r w:rsidRPr="00C139E3">
        <w:rPr>
          <w:b/>
        </w:rPr>
        <w:t xml:space="preserve">  Stephen Hayes Jr. motions to spend up to $500.00 on a printer</w:t>
      </w:r>
      <w:r w:rsidR="00806AAA" w:rsidRPr="00C139E3">
        <w:rPr>
          <w:b/>
        </w:rPr>
        <w:t xml:space="preserve"> &amp; supplies</w:t>
      </w:r>
      <w:r w:rsidRPr="00C139E3">
        <w:rPr>
          <w:b/>
        </w:rPr>
        <w:t xml:space="preserve"> of choice</w:t>
      </w:r>
      <w:r w:rsidR="00806AAA" w:rsidRPr="00C139E3">
        <w:rPr>
          <w:b/>
        </w:rPr>
        <w:t xml:space="preserve"> from the office supplies within the county budget</w:t>
      </w:r>
      <w:r w:rsidRPr="00C139E3">
        <w:rPr>
          <w:b/>
        </w:rPr>
        <w:t>.  Scott McCarty seconds the motion.  Motion passes.</w:t>
      </w:r>
    </w:p>
    <w:p w14:paraId="0D442B19" w14:textId="77777777" w:rsidR="00806AAA" w:rsidRPr="00C139E3" w:rsidRDefault="00806AAA" w:rsidP="00C139E3">
      <w:pPr>
        <w:pStyle w:val="ListParagraph"/>
        <w:numPr>
          <w:ilvl w:val="0"/>
          <w:numId w:val="9"/>
        </w:numPr>
        <w:rPr>
          <w:b/>
        </w:rPr>
      </w:pPr>
      <w:r>
        <w:t>Mindy Jordan asks the Board for permission to promote the local winners of the NACD poster contest via the rental of a billboar</w:t>
      </w:r>
      <w:r w:rsidR="00C139E3">
        <w:t>d for one month in the amount of</w:t>
      </w:r>
      <w:r>
        <w:t xml:space="preserve"> $345.00.</w:t>
      </w:r>
      <w:r w:rsidR="00EA5D82">
        <w:t xml:space="preserve"> </w:t>
      </w:r>
      <w:r w:rsidR="00EA5D82" w:rsidRPr="00C139E3">
        <w:rPr>
          <w:b/>
        </w:rPr>
        <w:t>Stephen Hayes Jr. motions to approve up to $400.00 to Porter Advertising for promotion of the local winners of the NACD poster contest to be funded through grant funds.  Scott McCarty seconds the motion.  Motion passes.</w:t>
      </w:r>
    </w:p>
    <w:p w14:paraId="0B3608A5" w14:textId="77777777" w:rsidR="00EA5D82" w:rsidRPr="00C139E3" w:rsidRDefault="00EA5D82" w:rsidP="00C139E3">
      <w:pPr>
        <w:pStyle w:val="ListParagraph"/>
        <w:numPr>
          <w:ilvl w:val="0"/>
          <w:numId w:val="9"/>
        </w:numPr>
        <w:rPr>
          <w:b/>
        </w:rPr>
      </w:pPr>
      <w:r>
        <w:t xml:space="preserve">Mindy Jordan asks permission to attend the QB training on 6/13/18 in the amount of $25.00 and to attend a grant management workshop on 6/7/18 that is free to attend and $8.00 for pizza with the group.  </w:t>
      </w:r>
      <w:r w:rsidRPr="00C139E3">
        <w:rPr>
          <w:b/>
        </w:rPr>
        <w:t>Scott McCarty motions to approve the $25.00 for the QB Training and then $8.00 for lunch with the group on 6/7/18 at the grant management workshop.  Stephen Hayes Jr. seconds the motion.  Motion passes.</w:t>
      </w:r>
    </w:p>
    <w:p w14:paraId="32F65C03" w14:textId="77777777" w:rsidR="009371FD" w:rsidRPr="000D3137" w:rsidRDefault="009371FD" w:rsidP="00FA0FE7">
      <w:pPr>
        <w:rPr>
          <w:b/>
        </w:rPr>
      </w:pPr>
    </w:p>
    <w:p w14:paraId="3034B02A" w14:textId="77777777" w:rsidR="00C2729D" w:rsidRDefault="00C2729D" w:rsidP="00C2729D">
      <w:pPr>
        <w:rPr>
          <w:b/>
          <w:u w:val="single"/>
        </w:rPr>
      </w:pPr>
      <w:r w:rsidRPr="00C2729D">
        <w:rPr>
          <w:b/>
          <w:u w:val="single"/>
        </w:rPr>
        <w:t>New Business:</w:t>
      </w:r>
    </w:p>
    <w:p w14:paraId="70570343" w14:textId="77777777" w:rsidR="00EA5D82" w:rsidRDefault="00EA5D82" w:rsidP="00C139E3">
      <w:pPr>
        <w:pStyle w:val="ListParagraph"/>
        <w:numPr>
          <w:ilvl w:val="0"/>
          <w:numId w:val="10"/>
        </w:numPr>
      </w:pPr>
      <w:r>
        <w:t>LuAnne Holeva points out that there is a fair sign-up sheet on the table.</w:t>
      </w:r>
      <w:r w:rsidR="00EE3900">
        <w:t xml:space="preserve">  </w:t>
      </w:r>
    </w:p>
    <w:p w14:paraId="55251088" w14:textId="099086E4" w:rsidR="00072CBD" w:rsidRPr="00EA5D82" w:rsidRDefault="00072CBD" w:rsidP="00C139E3">
      <w:pPr>
        <w:pStyle w:val="ListParagraph"/>
        <w:numPr>
          <w:ilvl w:val="0"/>
          <w:numId w:val="10"/>
        </w:numPr>
      </w:pPr>
      <w:r>
        <w:t>Mindy Jordan bring</w:t>
      </w:r>
      <w:r w:rsidR="002D20AE">
        <w:t>s</w:t>
      </w:r>
      <w:r>
        <w:t xml:space="preserve"> to the Supervisors the 2019 Budget Worksheet that is due to the auditor on 6/15/18.</w:t>
      </w:r>
      <w:r w:rsidR="009E3B32">
        <w:t xml:space="preserve">  After a brief discussion, the Supervisors decided on the following</w:t>
      </w:r>
      <w:r w:rsidR="002D20AE">
        <w:t>:</w:t>
      </w:r>
      <w:r w:rsidR="009E3B32">
        <w:t xml:space="preserve"> decrease 13640 to $500.00, 22110 </w:t>
      </w:r>
      <w:proofErr w:type="gramStart"/>
      <w:r w:rsidR="009E3B32">
        <w:t>increase</w:t>
      </w:r>
      <w:proofErr w:type="gramEnd"/>
      <w:r w:rsidR="009E3B32">
        <w:t xml:space="preserve"> to $2,500.00, 22210 increase to $2,000.00, 33200 increase to $600.00 being the only changes for 2019 as a </w:t>
      </w:r>
      <w:r w:rsidR="00D45C7A">
        <w:t>proposed</w:t>
      </w:r>
      <w:r w:rsidR="009E3B32">
        <w:t xml:space="preserve"> budget</w:t>
      </w:r>
    </w:p>
    <w:p w14:paraId="09F82087" w14:textId="77777777" w:rsidR="00A418B0" w:rsidRDefault="00A418B0" w:rsidP="00C2729D">
      <w:pPr>
        <w:rPr>
          <w:b/>
          <w:u w:val="single"/>
        </w:rPr>
      </w:pPr>
    </w:p>
    <w:p w14:paraId="0F049CD5" w14:textId="77777777" w:rsidR="004745A7" w:rsidRDefault="004745A7" w:rsidP="00C2729D">
      <w:pPr>
        <w:rPr>
          <w:b/>
          <w:u w:val="single"/>
        </w:rPr>
      </w:pPr>
      <w:r w:rsidRPr="004745A7">
        <w:rPr>
          <w:b/>
          <w:u w:val="single"/>
        </w:rPr>
        <w:t>Old Business:</w:t>
      </w:r>
    </w:p>
    <w:p w14:paraId="3F015D4A" w14:textId="1082E81E" w:rsidR="00435217" w:rsidRDefault="005D34FE" w:rsidP="00435217">
      <w:r>
        <w:t>Due to lack of communication from HR, Supervisors asked to remove the Federal Shutdown Plan follow up.</w:t>
      </w:r>
    </w:p>
    <w:p w14:paraId="3264A56B" w14:textId="77777777" w:rsidR="00FA0FE7" w:rsidRDefault="00FA0FE7" w:rsidP="00FA0FE7">
      <w:pPr>
        <w:tabs>
          <w:tab w:val="left" w:pos="5040"/>
          <w:tab w:val="left" w:pos="5760"/>
          <w:tab w:val="left" w:pos="6480"/>
        </w:tabs>
      </w:pPr>
    </w:p>
    <w:p w14:paraId="5A2AC2ED" w14:textId="77777777" w:rsidR="00C15531" w:rsidRDefault="00E03629" w:rsidP="00C15531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</w:t>
      </w:r>
      <w:r w:rsidR="00DA5F11" w:rsidRPr="00DA5F11">
        <w:rPr>
          <w:rFonts w:cs="Calibri"/>
          <w:b/>
          <w:u w:val="single"/>
        </w:rPr>
        <w:t>onthly Reports:</w:t>
      </w:r>
    </w:p>
    <w:p w14:paraId="3584DBC2" w14:textId="77777777" w:rsidR="00C15531" w:rsidRDefault="00C15531" w:rsidP="00C15531">
      <w:pPr>
        <w:tabs>
          <w:tab w:val="left" w:pos="5040"/>
          <w:tab w:val="left" w:pos="5760"/>
          <w:tab w:val="left" w:pos="6480"/>
        </w:tabs>
        <w:rPr>
          <w:b/>
          <w:u w:val="single"/>
        </w:rPr>
      </w:pPr>
      <w:r>
        <w:rPr>
          <w:b/>
          <w:u w:val="single"/>
        </w:rPr>
        <w:t>District Coordinator Report:</w:t>
      </w:r>
    </w:p>
    <w:p w14:paraId="44EF7D44" w14:textId="77777777" w:rsidR="00C15531" w:rsidRDefault="00C15531" w:rsidP="00C15531">
      <w:pPr>
        <w:tabs>
          <w:tab w:val="left" w:pos="5040"/>
          <w:tab w:val="left" w:pos="5760"/>
          <w:tab w:val="left" w:pos="6480"/>
        </w:tabs>
      </w:pPr>
      <w:r>
        <w:t>Mindy Jordan reports</w:t>
      </w:r>
      <w:r w:rsidR="005D34FE">
        <w:t xml:space="preserve"> </w:t>
      </w:r>
      <w:r w:rsidR="0094260C">
        <w:t>she will be attending a grant mgt. workshop 6/7/18, soil &amp; water employee meeting 6/12/18, QB training on 6/13/18, out of the office on 6/15/18 and will be working in the evenings at the fair.</w:t>
      </w:r>
    </w:p>
    <w:p w14:paraId="32A560BC" w14:textId="77777777" w:rsidR="00371BF1" w:rsidRDefault="00371BF1" w:rsidP="00371BF1">
      <w:pPr>
        <w:tabs>
          <w:tab w:val="left" w:pos="5040"/>
          <w:tab w:val="left" w:pos="5760"/>
          <w:tab w:val="left" w:pos="6480"/>
        </w:tabs>
        <w:rPr>
          <w:b/>
          <w:u w:val="single"/>
        </w:rPr>
      </w:pPr>
      <w:r w:rsidRPr="00E816F3">
        <w:rPr>
          <w:b/>
          <w:u w:val="single"/>
        </w:rPr>
        <w:t>Technician Report:</w:t>
      </w:r>
    </w:p>
    <w:p w14:paraId="0D7CEDA2" w14:textId="325618DB" w:rsidR="00371BF1" w:rsidRDefault="00371BF1" w:rsidP="00371BF1">
      <w:pPr>
        <w:tabs>
          <w:tab w:val="left" w:pos="5040"/>
          <w:tab w:val="left" w:pos="5760"/>
          <w:tab w:val="left" w:pos="6480"/>
        </w:tabs>
      </w:pPr>
      <w:r>
        <w:t>Raquel Baker reports</w:t>
      </w:r>
      <w:r w:rsidR="0094260C">
        <w:t xml:space="preserve"> she will be out of the office June 22- July 5</w:t>
      </w:r>
      <w:r w:rsidR="0094260C" w:rsidRPr="0094260C">
        <w:rPr>
          <w:vertAlign w:val="superscript"/>
        </w:rPr>
        <w:t>th</w:t>
      </w:r>
      <w:r w:rsidR="0094260C">
        <w:t xml:space="preserve">, she will be in on 6/26/18 and will not be working the fair this year to enjoy time with her family.  No invoice from the water quality trading from the State, still looking for the contract.  $26.82 was spent on her visa for plastic bags to hold cover crop seed for </w:t>
      </w:r>
      <w:r w:rsidR="0054221A">
        <w:t>giveaways</w:t>
      </w:r>
      <w:r w:rsidR="0094260C">
        <w:t xml:space="preserve"> at the county fair, funds from the WCF will</w:t>
      </w:r>
      <w:r w:rsidR="002D20AE">
        <w:t xml:space="preserve"> cover expense</w:t>
      </w:r>
      <w:r w:rsidR="0094260C">
        <w:t xml:space="preserve">.  Work load will shift to CRP.  </w:t>
      </w:r>
    </w:p>
    <w:p w14:paraId="0CB51175" w14:textId="77777777" w:rsidR="0012122A" w:rsidRPr="00A55F48" w:rsidRDefault="0012122A" w:rsidP="0012122A">
      <w:pPr>
        <w:tabs>
          <w:tab w:val="left" w:pos="5040"/>
          <w:tab w:val="left" w:pos="5760"/>
          <w:tab w:val="left" w:pos="6480"/>
        </w:tabs>
        <w:rPr>
          <w:rFonts w:cs="Calibri"/>
          <w:b/>
          <w:u w:val="single"/>
        </w:rPr>
      </w:pPr>
      <w:r w:rsidRPr="00A55F48">
        <w:rPr>
          <w:rFonts w:cs="Calibri"/>
          <w:b/>
          <w:u w:val="single"/>
        </w:rPr>
        <w:t>Educator’s Report:</w:t>
      </w:r>
    </w:p>
    <w:p w14:paraId="196B726C" w14:textId="191E2379" w:rsidR="0012122A" w:rsidRDefault="0012122A" w:rsidP="0012122A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proofErr w:type="spellStart"/>
      <w:r>
        <w:rPr>
          <w:rFonts w:cs="Calibri"/>
        </w:rPr>
        <w:lastRenderedPageBreak/>
        <w:t>LuAnne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Holeva</w:t>
      </w:r>
      <w:proofErr w:type="spellEnd"/>
      <w:r>
        <w:rPr>
          <w:rFonts w:cs="Calibri"/>
        </w:rPr>
        <w:t xml:space="preserve"> </w:t>
      </w:r>
      <w:r w:rsidR="0054221A">
        <w:rPr>
          <w:rFonts w:cs="Calibri"/>
        </w:rPr>
        <w:t>reports upcoming</w:t>
      </w:r>
      <w:r w:rsidR="0094260C">
        <w:rPr>
          <w:rFonts w:cs="Calibri"/>
        </w:rPr>
        <w:t xml:space="preserve"> schedule has been left </w:t>
      </w:r>
      <w:r w:rsidR="002D20AE">
        <w:rPr>
          <w:rFonts w:cs="Calibri"/>
        </w:rPr>
        <w:t xml:space="preserve">as </w:t>
      </w:r>
      <w:r w:rsidR="0094260C">
        <w:rPr>
          <w:rFonts w:cs="Calibri"/>
        </w:rPr>
        <w:t xml:space="preserve">open as </w:t>
      </w:r>
      <w:r w:rsidR="0054221A">
        <w:rPr>
          <w:rFonts w:cs="Calibri"/>
        </w:rPr>
        <w:t>possible</w:t>
      </w:r>
      <w:r w:rsidR="0094260C">
        <w:rPr>
          <w:rFonts w:cs="Calibri"/>
        </w:rPr>
        <w:t xml:space="preserve"> for unsure as to what will pop up with her parents.  LuAnne asks the Supervisor’s if they would approve holding </w:t>
      </w:r>
      <w:r w:rsidR="0010679F">
        <w:rPr>
          <w:rFonts w:cs="Calibri"/>
        </w:rPr>
        <w:t>the regional contest for the Indiana Envirothon contest in March 2019?  Present Supervisors gladly approve.  Still waiting on invoice for the Tox-A-Way Day.  LuAnne will be applying for the REMC Grant for Conservation Days 2019, due date is July 2, 2018.  LuAnne ad</w:t>
      </w:r>
      <w:r w:rsidR="002D20AE">
        <w:rPr>
          <w:rFonts w:cs="Calibri"/>
        </w:rPr>
        <w:t>d</w:t>
      </w:r>
      <w:r w:rsidR="0010679F">
        <w:rPr>
          <w:rFonts w:cs="Calibri"/>
        </w:rPr>
        <w:t xml:space="preserve">s that Kim Clauser, HR Director is just fine with checking Conservation Days volunteers to the sex </w:t>
      </w:r>
      <w:r w:rsidR="0054221A">
        <w:rPr>
          <w:rFonts w:cs="Calibri"/>
        </w:rPr>
        <w:t>offender</w:t>
      </w:r>
      <w:r w:rsidR="0010679F">
        <w:rPr>
          <w:rFonts w:cs="Calibri"/>
        </w:rPr>
        <w:t xml:space="preserve"> list for this event and adds she will be contacting the sheriff’s office for some pres</w:t>
      </w:r>
      <w:r w:rsidR="002D20AE">
        <w:rPr>
          <w:rFonts w:cs="Calibri"/>
        </w:rPr>
        <w:t>ence</w:t>
      </w:r>
      <w:r w:rsidR="0010679F">
        <w:rPr>
          <w:rFonts w:cs="Calibri"/>
        </w:rPr>
        <w:t xml:space="preserve"> during the two</w:t>
      </w:r>
      <w:r w:rsidR="002D20AE">
        <w:rPr>
          <w:rFonts w:cs="Calibri"/>
        </w:rPr>
        <w:t>-</w:t>
      </w:r>
      <w:bookmarkStart w:id="0" w:name="_GoBack"/>
      <w:bookmarkEnd w:id="0"/>
      <w:r w:rsidR="0010679F">
        <w:rPr>
          <w:rFonts w:cs="Calibri"/>
        </w:rPr>
        <w:t xml:space="preserve">day events.  Next month, she would like to </w:t>
      </w:r>
      <w:r w:rsidR="0054221A">
        <w:rPr>
          <w:rFonts w:cs="Calibri"/>
        </w:rPr>
        <w:t>discuss</w:t>
      </w:r>
      <w:r w:rsidR="0010679F">
        <w:rPr>
          <w:rFonts w:cs="Calibri"/>
        </w:rPr>
        <w:t xml:space="preserve"> which tree vendor to use for the fall tree sale, Woody Warehouse is requiring that</w:t>
      </w:r>
      <w:r w:rsidR="002D20AE">
        <w:rPr>
          <w:rFonts w:cs="Calibri"/>
        </w:rPr>
        <w:t xml:space="preserve"> purchasing</w:t>
      </w:r>
      <w:r w:rsidR="0010679F">
        <w:rPr>
          <w:rFonts w:cs="Calibri"/>
        </w:rPr>
        <w:t xml:space="preserve"> 25 of one species to avoid a 25% upcharge.  LuAnne brings up her issue </w:t>
      </w:r>
      <w:r w:rsidR="0054221A">
        <w:rPr>
          <w:rFonts w:cs="Calibri"/>
        </w:rPr>
        <w:t>regarding</w:t>
      </w:r>
      <w:r w:rsidR="0010679F">
        <w:rPr>
          <w:rFonts w:cs="Calibri"/>
        </w:rPr>
        <w:t xml:space="preserve"> Kronos mobile app. from last week, Cathy Becker wanted it in the minutes.  LuAnne is looking for support from the Supervisors pertaining thi</w:t>
      </w:r>
      <w:r w:rsidR="00252B50">
        <w:rPr>
          <w:rFonts w:cs="Calibri"/>
        </w:rPr>
        <w:t>s situation.  She offered three options for solutions for one issue and it blew up on her.  She is looking for a more st</w:t>
      </w:r>
      <w:r w:rsidR="002D20AE">
        <w:rPr>
          <w:rFonts w:cs="Calibri"/>
        </w:rPr>
        <w:t>r</w:t>
      </w:r>
      <w:r w:rsidR="00252B50">
        <w:rPr>
          <w:rFonts w:cs="Calibri"/>
        </w:rPr>
        <w:t xml:space="preserve">eam lined way of </w:t>
      </w:r>
      <w:r w:rsidR="0054221A">
        <w:rPr>
          <w:rFonts w:cs="Calibri"/>
        </w:rPr>
        <w:t>handling</w:t>
      </w:r>
      <w:r w:rsidR="00252B50">
        <w:rPr>
          <w:rFonts w:cs="Calibri"/>
        </w:rPr>
        <w:t xml:space="preserve"> this in a way that would be less </w:t>
      </w:r>
      <w:r w:rsidR="0054221A">
        <w:rPr>
          <w:rFonts w:cs="Calibri"/>
        </w:rPr>
        <w:t>difficult</w:t>
      </w:r>
      <w:r w:rsidR="00252B50">
        <w:rPr>
          <w:rFonts w:cs="Calibri"/>
        </w:rPr>
        <w:t xml:space="preserve"> on herself.</w:t>
      </w:r>
    </w:p>
    <w:p w14:paraId="4A11668F" w14:textId="7848FDAB" w:rsidR="002C3E33" w:rsidRDefault="0054221A" w:rsidP="00F92F30">
      <w:pPr>
        <w:tabs>
          <w:tab w:val="left" w:pos="5040"/>
          <w:tab w:val="left" w:pos="5760"/>
          <w:tab w:val="left" w:pos="6480"/>
        </w:tabs>
        <w:rPr>
          <w:rFonts w:cs="Calibri"/>
        </w:rPr>
      </w:pPr>
      <w:r>
        <w:rPr>
          <w:rFonts w:cs="Calibri"/>
        </w:rPr>
        <w:t>Stephen Hayes Jr. offers to go to the HR department</w:t>
      </w:r>
      <w:r w:rsidR="002D20AE">
        <w:rPr>
          <w:rFonts w:cs="Calibri"/>
        </w:rPr>
        <w:t xml:space="preserve"> and ask</w:t>
      </w:r>
      <w:r>
        <w:rPr>
          <w:rFonts w:cs="Calibri"/>
        </w:rPr>
        <w:t xml:space="preserve"> to be placed on the agenda to represent the Supervisors and </w:t>
      </w:r>
      <w:proofErr w:type="spellStart"/>
      <w:r>
        <w:rPr>
          <w:rFonts w:cs="Calibri"/>
        </w:rPr>
        <w:t>LuAnne</w:t>
      </w:r>
      <w:proofErr w:type="spellEnd"/>
      <w:r>
        <w:rPr>
          <w:rFonts w:cs="Calibri"/>
        </w:rPr>
        <w:t xml:space="preserve">.  The meeting will be held on 6/6/18 and </w:t>
      </w:r>
      <w:proofErr w:type="spellStart"/>
      <w:r>
        <w:rPr>
          <w:rFonts w:cs="Calibri"/>
        </w:rPr>
        <w:t>LuAnne</w:t>
      </w:r>
      <w:proofErr w:type="spellEnd"/>
      <w:r>
        <w:rPr>
          <w:rFonts w:cs="Calibri"/>
        </w:rPr>
        <w:t xml:space="preserve"> is unable to attend.</w:t>
      </w:r>
    </w:p>
    <w:p w14:paraId="1898672D" w14:textId="012830AD" w:rsidR="000708DC" w:rsidRPr="00B453D0" w:rsidRDefault="00A54880" w:rsidP="00295526">
      <w:pPr>
        <w:tabs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>Stephen Hayes Jr.</w:t>
      </w:r>
      <w:r w:rsidR="00A55F48" w:rsidRPr="00B453D0">
        <w:rPr>
          <w:b/>
        </w:rPr>
        <w:t xml:space="preserve"> motions to adjourn the meeting</w:t>
      </w:r>
      <w:r w:rsidR="00E61A28" w:rsidRPr="00B453D0">
        <w:rPr>
          <w:b/>
        </w:rPr>
        <w:t xml:space="preserve"> at</w:t>
      </w:r>
      <w:r>
        <w:rPr>
          <w:b/>
        </w:rPr>
        <w:t xml:space="preserve"> 11:3</w:t>
      </w:r>
      <w:r w:rsidR="00D33393">
        <w:rPr>
          <w:b/>
        </w:rPr>
        <w:t>1</w:t>
      </w:r>
      <w:r w:rsidR="00AE000F">
        <w:rPr>
          <w:b/>
        </w:rPr>
        <w:t xml:space="preserve"> </w:t>
      </w:r>
      <w:r w:rsidR="00D441C6" w:rsidRPr="00B453D0">
        <w:rPr>
          <w:b/>
        </w:rPr>
        <w:t>a</w:t>
      </w:r>
      <w:r w:rsidR="00AE000F">
        <w:rPr>
          <w:b/>
        </w:rPr>
        <w:t>.</w:t>
      </w:r>
      <w:r w:rsidR="00D441C6" w:rsidRPr="00B453D0">
        <w:rPr>
          <w:b/>
        </w:rPr>
        <w:t>m</w:t>
      </w:r>
      <w:r w:rsidR="00AE000F">
        <w:rPr>
          <w:b/>
        </w:rPr>
        <w:t>.</w:t>
      </w:r>
      <w:r w:rsidR="00D0459A">
        <w:rPr>
          <w:b/>
        </w:rPr>
        <w:t xml:space="preserve">, </w:t>
      </w:r>
      <w:r w:rsidR="00D33393">
        <w:rPr>
          <w:b/>
        </w:rPr>
        <w:t xml:space="preserve">second by </w:t>
      </w:r>
      <w:r w:rsidR="002D20AE">
        <w:rPr>
          <w:b/>
        </w:rPr>
        <w:t>Scott McCarty</w:t>
      </w:r>
      <w:r w:rsidR="00D5068E">
        <w:rPr>
          <w:b/>
        </w:rPr>
        <w:t xml:space="preserve">.  </w:t>
      </w:r>
      <w:r w:rsidR="00A55F48" w:rsidRPr="00B453D0">
        <w:rPr>
          <w:b/>
        </w:rPr>
        <w:t xml:space="preserve"> Meeting adjourns.</w:t>
      </w:r>
    </w:p>
    <w:p w14:paraId="29BADA0E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>Minutes recorded and submitted by Mindy Jordan.</w:t>
      </w:r>
    </w:p>
    <w:p w14:paraId="004C011D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7ED3679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 xml:space="preserve"> Minutes approved: Dated: ___________             </w:t>
      </w:r>
      <w:r>
        <w:rPr>
          <w:rFonts w:cs="Calibri"/>
        </w:rPr>
        <w:tab/>
        <w:t xml:space="preserve"> X__________________________</w:t>
      </w:r>
    </w:p>
    <w:p w14:paraId="0F39CC39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375C69C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 xml:space="preserve">                   </w:t>
      </w:r>
      <w:r>
        <w:rPr>
          <w:rFonts w:cs="Calibri"/>
        </w:rPr>
        <w:tab/>
        <w:t xml:space="preserve"> X___________________________</w:t>
      </w:r>
    </w:p>
    <w:p w14:paraId="6F5273D8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49331809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X___________________________   </w:t>
      </w:r>
    </w:p>
    <w:p w14:paraId="482DE0C5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2314B4B1" w14:textId="77777777" w:rsidR="000708DC" w:rsidRDefault="000708DC" w:rsidP="000708DC">
      <w:pPr>
        <w:tabs>
          <w:tab w:val="left" w:pos="720"/>
          <w:tab w:val="left" w:pos="5040"/>
          <w:tab w:val="decimal" w:leader="dot" w:pos="7920"/>
        </w:tabs>
        <w:rPr>
          <w:rFonts w:cs="Calibri"/>
        </w:rPr>
      </w:pPr>
    </w:p>
    <w:p w14:paraId="6C64BCF2" w14:textId="77777777" w:rsidR="000708DC" w:rsidRDefault="000708DC" w:rsidP="00295526">
      <w:pPr>
        <w:tabs>
          <w:tab w:val="left" w:pos="5040"/>
          <w:tab w:val="left" w:pos="5760"/>
          <w:tab w:val="left" w:pos="6480"/>
        </w:tabs>
      </w:pPr>
    </w:p>
    <w:p w14:paraId="6FB1772A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06356BCA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4A74DCA7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0041DC52" w14:textId="77777777" w:rsidR="00DF1D3D" w:rsidRDefault="00DF1D3D" w:rsidP="00DF1D3D"/>
    <w:p w14:paraId="79ADED9C" w14:textId="77777777" w:rsidR="00DF1D3D" w:rsidRDefault="00DF1D3D" w:rsidP="00DF1D3D">
      <w:r>
        <w:t xml:space="preserve"> </w:t>
      </w:r>
    </w:p>
    <w:p w14:paraId="20815FE1" w14:textId="77777777" w:rsidR="00DF1D3D" w:rsidRDefault="00DF1D3D" w:rsidP="00DF1D3D"/>
    <w:p w14:paraId="1E47F350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494DFCDC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4FEA519F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6B4A2876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16FF1FB2" w14:textId="77777777" w:rsidR="008043C0" w:rsidRDefault="008043C0" w:rsidP="00295526">
      <w:pPr>
        <w:tabs>
          <w:tab w:val="left" w:pos="5040"/>
          <w:tab w:val="left" w:pos="5760"/>
          <w:tab w:val="left" w:pos="6480"/>
        </w:tabs>
      </w:pPr>
    </w:p>
    <w:p w14:paraId="546FA7A2" w14:textId="77777777" w:rsidR="008043C0" w:rsidRPr="00E816F3" w:rsidRDefault="008043C0" w:rsidP="00295526">
      <w:pPr>
        <w:tabs>
          <w:tab w:val="left" w:pos="5040"/>
          <w:tab w:val="left" w:pos="5760"/>
          <w:tab w:val="left" w:pos="6480"/>
        </w:tabs>
      </w:pPr>
    </w:p>
    <w:sectPr w:rsidR="008043C0" w:rsidRPr="00E816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32C0" w14:textId="77777777" w:rsidR="00A920D6" w:rsidRDefault="00A920D6" w:rsidP="00A920D6">
      <w:pPr>
        <w:spacing w:line="240" w:lineRule="auto"/>
      </w:pPr>
      <w:r>
        <w:separator/>
      </w:r>
    </w:p>
  </w:endnote>
  <w:endnote w:type="continuationSeparator" w:id="0">
    <w:p w14:paraId="7E00C212" w14:textId="77777777" w:rsidR="00A920D6" w:rsidRDefault="00A920D6" w:rsidP="00A9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7483" w14:textId="77777777" w:rsidR="00062DCE" w:rsidRPr="00062DCE" w:rsidRDefault="00062DCE" w:rsidP="00EC48EF">
    <w:pPr>
      <w:pStyle w:val="Footer"/>
      <w:rPr>
        <w:sz w:val="28"/>
        <w:szCs w:val="28"/>
      </w:rPr>
    </w:pPr>
    <w:r>
      <w:rPr>
        <w:sz w:val="28"/>
        <w:szCs w:val="28"/>
      </w:rPr>
      <w:t xml:space="preserve">Water Quality </w:t>
    </w:r>
    <w:r w:rsidR="00EC48EF">
      <w:rPr>
        <w:sz w:val="28"/>
        <w:szCs w:val="28"/>
      </w:rPr>
      <w:t xml:space="preserve"> </w:t>
    </w:r>
    <w:r>
      <w:rPr>
        <w:sz w:val="28"/>
        <w:szCs w:val="28"/>
      </w:rPr>
      <w:t xml:space="preserve"> •</w:t>
    </w:r>
    <w:r w:rsidR="00EC48EF">
      <w:rPr>
        <w:sz w:val="28"/>
        <w:szCs w:val="28"/>
      </w:rPr>
      <w:t xml:space="preserve"> </w:t>
    </w:r>
    <w:r>
      <w:rPr>
        <w:sz w:val="28"/>
        <w:szCs w:val="28"/>
      </w:rPr>
      <w:t xml:space="preserve">  Soil Health &amp;</w:t>
    </w:r>
    <w:r w:rsidR="00EC48EF">
      <w:rPr>
        <w:sz w:val="28"/>
        <w:szCs w:val="28"/>
      </w:rPr>
      <w:t xml:space="preserve"> Soil Erosion   </w:t>
    </w:r>
    <w:r>
      <w:rPr>
        <w:sz w:val="28"/>
        <w:szCs w:val="28"/>
      </w:rPr>
      <w:t>•</w:t>
    </w:r>
    <w:r w:rsidR="00EC48EF">
      <w:rPr>
        <w:sz w:val="28"/>
        <w:szCs w:val="28"/>
      </w:rPr>
      <w:t xml:space="preserve">   Woodlands/Wildlife   </w:t>
    </w:r>
    <w:r>
      <w:rPr>
        <w:sz w:val="28"/>
        <w:szCs w:val="28"/>
      </w:rPr>
      <w:t>•</w:t>
    </w:r>
    <w:r w:rsidR="00EC48EF">
      <w:rPr>
        <w:sz w:val="28"/>
        <w:szCs w:val="28"/>
      </w:rPr>
      <w:t xml:space="preserve">   Land Use</w:t>
    </w:r>
  </w:p>
  <w:p w14:paraId="2EC2C0BC" w14:textId="77777777" w:rsidR="006602E6" w:rsidRDefault="006602E6" w:rsidP="00EC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5779" w14:textId="77777777" w:rsidR="00A920D6" w:rsidRDefault="00A920D6" w:rsidP="00A920D6">
      <w:pPr>
        <w:spacing w:line="240" w:lineRule="auto"/>
      </w:pPr>
      <w:r>
        <w:separator/>
      </w:r>
    </w:p>
  </w:footnote>
  <w:footnote w:type="continuationSeparator" w:id="0">
    <w:p w14:paraId="02F41BB9" w14:textId="77777777" w:rsidR="00A920D6" w:rsidRDefault="00A920D6" w:rsidP="00A92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27EC" w14:textId="77777777" w:rsidR="00A920D6" w:rsidRDefault="00A920D6">
    <w:pPr>
      <w:pStyle w:val="Header"/>
    </w:pPr>
  </w:p>
  <w:p w14:paraId="016533D3" w14:textId="77777777" w:rsidR="00A920D6" w:rsidRDefault="00A92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84"/>
    <w:multiLevelType w:val="hybridMultilevel"/>
    <w:tmpl w:val="DBAC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2AE"/>
    <w:multiLevelType w:val="hybridMultilevel"/>
    <w:tmpl w:val="82F8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127"/>
    <w:multiLevelType w:val="hybridMultilevel"/>
    <w:tmpl w:val="BBA8B1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A5B0D87"/>
    <w:multiLevelType w:val="hybridMultilevel"/>
    <w:tmpl w:val="540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6DB9"/>
    <w:multiLevelType w:val="hybridMultilevel"/>
    <w:tmpl w:val="44A0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B5E"/>
    <w:multiLevelType w:val="hybridMultilevel"/>
    <w:tmpl w:val="B30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6BC"/>
    <w:multiLevelType w:val="hybridMultilevel"/>
    <w:tmpl w:val="7EC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22B8"/>
    <w:multiLevelType w:val="hybridMultilevel"/>
    <w:tmpl w:val="8236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46864"/>
    <w:multiLevelType w:val="hybridMultilevel"/>
    <w:tmpl w:val="0ED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567D"/>
    <w:multiLevelType w:val="hybridMultilevel"/>
    <w:tmpl w:val="8B42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30"/>
    <w:rsid w:val="0001369C"/>
    <w:rsid w:val="00017A4E"/>
    <w:rsid w:val="00034ACD"/>
    <w:rsid w:val="0004405A"/>
    <w:rsid w:val="000526DB"/>
    <w:rsid w:val="00062DCE"/>
    <w:rsid w:val="000708DC"/>
    <w:rsid w:val="0007139A"/>
    <w:rsid w:val="00072CBD"/>
    <w:rsid w:val="0007627F"/>
    <w:rsid w:val="00093697"/>
    <w:rsid w:val="000B0FBA"/>
    <w:rsid w:val="000C0671"/>
    <w:rsid w:val="000C3C48"/>
    <w:rsid w:val="000D2705"/>
    <w:rsid w:val="000D3137"/>
    <w:rsid w:val="000E47EA"/>
    <w:rsid w:val="000F6AAD"/>
    <w:rsid w:val="00100C2E"/>
    <w:rsid w:val="00102F61"/>
    <w:rsid w:val="00105A90"/>
    <w:rsid w:val="0010679F"/>
    <w:rsid w:val="00111B97"/>
    <w:rsid w:val="0012122A"/>
    <w:rsid w:val="00123EDC"/>
    <w:rsid w:val="001258FB"/>
    <w:rsid w:val="00141100"/>
    <w:rsid w:val="0014188F"/>
    <w:rsid w:val="00147C42"/>
    <w:rsid w:val="0015711A"/>
    <w:rsid w:val="00163432"/>
    <w:rsid w:val="00165A7A"/>
    <w:rsid w:val="00193B66"/>
    <w:rsid w:val="001A4F26"/>
    <w:rsid w:val="001B18C4"/>
    <w:rsid w:val="001D203E"/>
    <w:rsid w:val="001F199E"/>
    <w:rsid w:val="001F3404"/>
    <w:rsid w:val="00224739"/>
    <w:rsid w:val="002433FC"/>
    <w:rsid w:val="0025208C"/>
    <w:rsid w:val="00252B50"/>
    <w:rsid w:val="0026273F"/>
    <w:rsid w:val="002833F5"/>
    <w:rsid w:val="00285BC7"/>
    <w:rsid w:val="0028635D"/>
    <w:rsid w:val="00295526"/>
    <w:rsid w:val="002A4197"/>
    <w:rsid w:val="002B30AF"/>
    <w:rsid w:val="002B4FE4"/>
    <w:rsid w:val="002B56EE"/>
    <w:rsid w:val="002C3E33"/>
    <w:rsid w:val="002D20AE"/>
    <w:rsid w:val="002E751C"/>
    <w:rsid w:val="00303383"/>
    <w:rsid w:val="00311F37"/>
    <w:rsid w:val="003163C2"/>
    <w:rsid w:val="0031717D"/>
    <w:rsid w:val="003249BB"/>
    <w:rsid w:val="00352006"/>
    <w:rsid w:val="00364C44"/>
    <w:rsid w:val="00371BF1"/>
    <w:rsid w:val="003831F0"/>
    <w:rsid w:val="00384D05"/>
    <w:rsid w:val="003D4290"/>
    <w:rsid w:val="003D689D"/>
    <w:rsid w:val="00400E19"/>
    <w:rsid w:val="004052C4"/>
    <w:rsid w:val="00406595"/>
    <w:rsid w:val="00412542"/>
    <w:rsid w:val="00416102"/>
    <w:rsid w:val="00430D50"/>
    <w:rsid w:val="00435217"/>
    <w:rsid w:val="00457A12"/>
    <w:rsid w:val="004745A7"/>
    <w:rsid w:val="00482B4B"/>
    <w:rsid w:val="004866BC"/>
    <w:rsid w:val="00496631"/>
    <w:rsid w:val="0049776B"/>
    <w:rsid w:val="004A5121"/>
    <w:rsid w:val="004D3E57"/>
    <w:rsid w:val="004D76B5"/>
    <w:rsid w:val="004F5CDC"/>
    <w:rsid w:val="004F6717"/>
    <w:rsid w:val="00515A2A"/>
    <w:rsid w:val="0054221A"/>
    <w:rsid w:val="00546C66"/>
    <w:rsid w:val="005772FB"/>
    <w:rsid w:val="00585484"/>
    <w:rsid w:val="005B3135"/>
    <w:rsid w:val="005B652E"/>
    <w:rsid w:val="005C1F84"/>
    <w:rsid w:val="005C20F6"/>
    <w:rsid w:val="005C425E"/>
    <w:rsid w:val="005C59C3"/>
    <w:rsid w:val="005D34FE"/>
    <w:rsid w:val="005D62A6"/>
    <w:rsid w:val="005D6405"/>
    <w:rsid w:val="005E1FA9"/>
    <w:rsid w:val="005F1218"/>
    <w:rsid w:val="0060693F"/>
    <w:rsid w:val="00615D3F"/>
    <w:rsid w:val="00622FF7"/>
    <w:rsid w:val="00625A00"/>
    <w:rsid w:val="00634448"/>
    <w:rsid w:val="0064120D"/>
    <w:rsid w:val="00655FF3"/>
    <w:rsid w:val="006602E6"/>
    <w:rsid w:val="006777EB"/>
    <w:rsid w:val="006806BD"/>
    <w:rsid w:val="00690F9A"/>
    <w:rsid w:val="006926B0"/>
    <w:rsid w:val="006B0995"/>
    <w:rsid w:val="006B4694"/>
    <w:rsid w:val="006E5453"/>
    <w:rsid w:val="006F0DDF"/>
    <w:rsid w:val="006F29B6"/>
    <w:rsid w:val="006F442B"/>
    <w:rsid w:val="00721825"/>
    <w:rsid w:val="00722560"/>
    <w:rsid w:val="00725F37"/>
    <w:rsid w:val="007327D2"/>
    <w:rsid w:val="00744FBA"/>
    <w:rsid w:val="00762888"/>
    <w:rsid w:val="00793252"/>
    <w:rsid w:val="007B504D"/>
    <w:rsid w:val="007C690D"/>
    <w:rsid w:val="007D50A2"/>
    <w:rsid w:val="007F7F90"/>
    <w:rsid w:val="00802B8C"/>
    <w:rsid w:val="008043C0"/>
    <w:rsid w:val="00806AAA"/>
    <w:rsid w:val="00811F4D"/>
    <w:rsid w:val="008165C5"/>
    <w:rsid w:val="00817F92"/>
    <w:rsid w:val="00821AEE"/>
    <w:rsid w:val="008538BA"/>
    <w:rsid w:val="0085658A"/>
    <w:rsid w:val="00857AE7"/>
    <w:rsid w:val="008657EE"/>
    <w:rsid w:val="0087069D"/>
    <w:rsid w:val="008778CE"/>
    <w:rsid w:val="00886395"/>
    <w:rsid w:val="00891038"/>
    <w:rsid w:val="00895EA7"/>
    <w:rsid w:val="008A2281"/>
    <w:rsid w:val="008D6898"/>
    <w:rsid w:val="008E225F"/>
    <w:rsid w:val="008E5EBC"/>
    <w:rsid w:val="008F592D"/>
    <w:rsid w:val="0090302E"/>
    <w:rsid w:val="00906CAD"/>
    <w:rsid w:val="00916820"/>
    <w:rsid w:val="009316F1"/>
    <w:rsid w:val="009318CF"/>
    <w:rsid w:val="00932F80"/>
    <w:rsid w:val="0093423F"/>
    <w:rsid w:val="009371FD"/>
    <w:rsid w:val="0094045E"/>
    <w:rsid w:val="009423F7"/>
    <w:rsid w:val="0094260C"/>
    <w:rsid w:val="00955196"/>
    <w:rsid w:val="00970E96"/>
    <w:rsid w:val="00993525"/>
    <w:rsid w:val="009B560F"/>
    <w:rsid w:val="009D421C"/>
    <w:rsid w:val="009D6950"/>
    <w:rsid w:val="009E1169"/>
    <w:rsid w:val="009E3621"/>
    <w:rsid w:val="009E3B32"/>
    <w:rsid w:val="009F4731"/>
    <w:rsid w:val="00A15BF1"/>
    <w:rsid w:val="00A20851"/>
    <w:rsid w:val="00A352CE"/>
    <w:rsid w:val="00A418B0"/>
    <w:rsid w:val="00A54880"/>
    <w:rsid w:val="00A55F48"/>
    <w:rsid w:val="00A62509"/>
    <w:rsid w:val="00A65EE4"/>
    <w:rsid w:val="00A77179"/>
    <w:rsid w:val="00A80F4F"/>
    <w:rsid w:val="00A81D53"/>
    <w:rsid w:val="00A83885"/>
    <w:rsid w:val="00A874BF"/>
    <w:rsid w:val="00A920D6"/>
    <w:rsid w:val="00AA0C51"/>
    <w:rsid w:val="00AA42A2"/>
    <w:rsid w:val="00AA71D6"/>
    <w:rsid w:val="00AA72F4"/>
    <w:rsid w:val="00AC0E9F"/>
    <w:rsid w:val="00AC1214"/>
    <w:rsid w:val="00AC6A6D"/>
    <w:rsid w:val="00AE000F"/>
    <w:rsid w:val="00AE33B0"/>
    <w:rsid w:val="00AE6B8F"/>
    <w:rsid w:val="00AE6FDD"/>
    <w:rsid w:val="00AF7AD0"/>
    <w:rsid w:val="00B109A8"/>
    <w:rsid w:val="00B16BF5"/>
    <w:rsid w:val="00B248A8"/>
    <w:rsid w:val="00B25A61"/>
    <w:rsid w:val="00B3518A"/>
    <w:rsid w:val="00B36545"/>
    <w:rsid w:val="00B453D0"/>
    <w:rsid w:val="00B55C9B"/>
    <w:rsid w:val="00B5664C"/>
    <w:rsid w:val="00BB7126"/>
    <w:rsid w:val="00BD4731"/>
    <w:rsid w:val="00BF453D"/>
    <w:rsid w:val="00BF4FB5"/>
    <w:rsid w:val="00BF6A54"/>
    <w:rsid w:val="00C10E99"/>
    <w:rsid w:val="00C139E3"/>
    <w:rsid w:val="00C15531"/>
    <w:rsid w:val="00C21F6C"/>
    <w:rsid w:val="00C2729D"/>
    <w:rsid w:val="00C30F77"/>
    <w:rsid w:val="00C46594"/>
    <w:rsid w:val="00C74979"/>
    <w:rsid w:val="00C83C28"/>
    <w:rsid w:val="00C91917"/>
    <w:rsid w:val="00CA6245"/>
    <w:rsid w:val="00CB5563"/>
    <w:rsid w:val="00CC3C4F"/>
    <w:rsid w:val="00CC77DA"/>
    <w:rsid w:val="00CF58CA"/>
    <w:rsid w:val="00D0459A"/>
    <w:rsid w:val="00D3178C"/>
    <w:rsid w:val="00D33393"/>
    <w:rsid w:val="00D3645D"/>
    <w:rsid w:val="00D36F90"/>
    <w:rsid w:val="00D37074"/>
    <w:rsid w:val="00D441C6"/>
    <w:rsid w:val="00D45C7A"/>
    <w:rsid w:val="00D5068E"/>
    <w:rsid w:val="00D523EB"/>
    <w:rsid w:val="00D57C00"/>
    <w:rsid w:val="00D60436"/>
    <w:rsid w:val="00D65648"/>
    <w:rsid w:val="00D94871"/>
    <w:rsid w:val="00D949A8"/>
    <w:rsid w:val="00D96D7B"/>
    <w:rsid w:val="00DA18B9"/>
    <w:rsid w:val="00DA4706"/>
    <w:rsid w:val="00DA5F11"/>
    <w:rsid w:val="00DC15DF"/>
    <w:rsid w:val="00DC3CC1"/>
    <w:rsid w:val="00DC57D3"/>
    <w:rsid w:val="00DC59EE"/>
    <w:rsid w:val="00DC68FF"/>
    <w:rsid w:val="00DE4768"/>
    <w:rsid w:val="00DF1D3D"/>
    <w:rsid w:val="00E03629"/>
    <w:rsid w:val="00E2340A"/>
    <w:rsid w:val="00E520DB"/>
    <w:rsid w:val="00E53A1B"/>
    <w:rsid w:val="00E61168"/>
    <w:rsid w:val="00E61A28"/>
    <w:rsid w:val="00E651AD"/>
    <w:rsid w:val="00E6598F"/>
    <w:rsid w:val="00E74158"/>
    <w:rsid w:val="00E816F3"/>
    <w:rsid w:val="00E85EA6"/>
    <w:rsid w:val="00E91832"/>
    <w:rsid w:val="00EA01DE"/>
    <w:rsid w:val="00EA4C1B"/>
    <w:rsid w:val="00EA5D82"/>
    <w:rsid w:val="00EC2F32"/>
    <w:rsid w:val="00EC4564"/>
    <w:rsid w:val="00EC48EF"/>
    <w:rsid w:val="00EC77B8"/>
    <w:rsid w:val="00ED22E1"/>
    <w:rsid w:val="00EE3900"/>
    <w:rsid w:val="00EE7F05"/>
    <w:rsid w:val="00EF5EBB"/>
    <w:rsid w:val="00EF7FC6"/>
    <w:rsid w:val="00F43555"/>
    <w:rsid w:val="00F578CD"/>
    <w:rsid w:val="00F617F7"/>
    <w:rsid w:val="00F66798"/>
    <w:rsid w:val="00F714D0"/>
    <w:rsid w:val="00F744E0"/>
    <w:rsid w:val="00F770B9"/>
    <w:rsid w:val="00F82919"/>
    <w:rsid w:val="00F83793"/>
    <w:rsid w:val="00F91EAB"/>
    <w:rsid w:val="00F92F30"/>
    <w:rsid w:val="00F93117"/>
    <w:rsid w:val="00FA0FE7"/>
    <w:rsid w:val="00FA737C"/>
    <w:rsid w:val="00FB2ADB"/>
    <w:rsid w:val="00FB6603"/>
    <w:rsid w:val="00FB76E4"/>
    <w:rsid w:val="00FF5545"/>
    <w:rsid w:val="00FF6078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934E"/>
  <w15:chartTrackingRefBased/>
  <w15:docId w15:val="{4834450C-2FCA-4F8D-B5AF-8F60C13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F30"/>
    <w:pPr>
      <w:suppressAutoHyphens/>
      <w:spacing w:after="0" w:line="240" w:lineRule="atLeast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94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20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D6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0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D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7BA1-E1EA-4A70-829E-0CAE488D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Mindy - NRCS-CD, Richmond, IN</dc:creator>
  <cp:keywords/>
  <dc:description/>
  <cp:lastModifiedBy>Jordan, Mindy - NRCS-CD, Richmond, IN</cp:lastModifiedBy>
  <cp:revision>12</cp:revision>
  <cp:lastPrinted>2018-02-15T18:30:00Z</cp:lastPrinted>
  <dcterms:created xsi:type="dcterms:W3CDTF">2018-03-05T16:42:00Z</dcterms:created>
  <dcterms:modified xsi:type="dcterms:W3CDTF">2018-06-29T16:10:00Z</dcterms:modified>
</cp:coreProperties>
</file>